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BC63CF" w:rsidRPr="000719F2">
        <w:trPr>
          <w:trHeight w:val="964"/>
        </w:trPr>
        <w:tc>
          <w:tcPr>
            <w:tcW w:w="9356" w:type="dxa"/>
            <w:vAlign w:val="center"/>
          </w:tcPr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>Российская Федерация</w:t>
            </w:r>
          </w:p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>Архангельская область</w:t>
            </w:r>
          </w:p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9F2">
              <w:rPr>
                <w:b/>
                <w:sz w:val="28"/>
                <w:szCs w:val="28"/>
              </w:rPr>
              <w:t>АДМИНИСТРАЦИЯ СЕВЕРОДВИНСКА</w:t>
            </w:r>
          </w:p>
        </w:tc>
      </w:tr>
      <w:tr w:rsidR="00BC63CF" w:rsidRPr="000719F2">
        <w:trPr>
          <w:trHeight w:val="964"/>
        </w:trPr>
        <w:tc>
          <w:tcPr>
            <w:tcW w:w="9356" w:type="dxa"/>
            <w:vAlign w:val="center"/>
          </w:tcPr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>Заместитель Главы Администрации Северодвинска</w:t>
            </w:r>
          </w:p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 xml:space="preserve"> по финансово-экономическим вопросам</w:t>
            </w:r>
          </w:p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0719F2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C63CF" w:rsidRDefault="00BC63CF" w:rsidP="00BC63CF"/>
    <w:tbl>
      <w:tblPr>
        <w:tblW w:w="0" w:type="auto"/>
        <w:tblInd w:w="108" w:type="dxa"/>
        <w:tblLook w:val="01E0"/>
      </w:tblPr>
      <w:tblGrid>
        <w:gridCol w:w="4820"/>
      </w:tblGrid>
      <w:tr w:rsidR="00BC63CF" w:rsidRPr="000719F2">
        <w:tc>
          <w:tcPr>
            <w:tcW w:w="4820" w:type="dxa"/>
            <w:shd w:val="clear" w:color="auto" w:fill="auto"/>
          </w:tcPr>
          <w:p w:rsidR="00BC63CF" w:rsidRPr="000719F2" w:rsidRDefault="00BC63CF" w:rsidP="000719F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>от ………………№ ……………….</w:t>
            </w:r>
          </w:p>
          <w:p w:rsidR="00BC63CF" w:rsidRPr="001D6B79" w:rsidRDefault="00BC63CF" w:rsidP="000719F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0719F2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BC63CF" w:rsidRDefault="00BC63CF" w:rsidP="000719F2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DF40EF" w:rsidRPr="00685C56" w:rsidRDefault="00DF40EF" w:rsidP="00DF40EF">
      <w:pPr>
        <w:tabs>
          <w:tab w:val="left" w:pos="3544"/>
          <w:tab w:val="left" w:pos="4604"/>
        </w:tabs>
        <w:overflowPunct w:val="0"/>
        <w:autoSpaceDE w:val="0"/>
        <w:autoSpaceDN w:val="0"/>
        <w:adjustRightInd w:val="0"/>
        <w:ind w:right="5101"/>
        <w:contextualSpacing/>
        <w:textAlignment w:val="baseline"/>
        <w:rPr>
          <w:b/>
          <w:sz w:val="28"/>
          <w:szCs w:val="28"/>
        </w:rPr>
      </w:pPr>
      <w:r w:rsidRPr="00685C56">
        <w:rPr>
          <w:b/>
          <w:sz w:val="28"/>
          <w:szCs w:val="28"/>
        </w:rPr>
        <w:t xml:space="preserve">О размере платы за </w:t>
      </w:r>
      <w:r w:rsidRPr="00685C56">
        <w:rPr>
          <w:b/>
          <w:bCs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1A3F1D" w:rsidRDefault="001A3F1D"/>
    <w:p w:rsidR="00DF40EF" w:rsidRDefault="00DF40EF"/>
    <w:p w:rsidR="00DF40EF" w:rsidRPr="00DF40EF" w:rsidRDefault="00DF40EF" w:rsidP="001C6D54">
      <w:pPr>
        <w:ind w:firstLine="708"/>
        <w:jc w:val="both"/>
        <w:rPr>
          <w:sz w:val="28"/>
          <w:szCs w:val="28"/>
        </w:rPr>
      </w:pPr>
      <w:proofErr w:type="gramStart"/>
      <w:r w:rsidRPr="00DF40EF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</w:t>
      </w:r>
      <w:r w:rsidR="001C6D54">
        <w:rPr>
          <w:sz w:val="28"/>
          <w:szCs w:val="28"/>
        </w:rPr>
        <w:t xml:space="preserve">а             </w:t>
      </w:r>
      <w:r>
        <w:rPr>
          <w:sz w:val="28"/>
          <w:szCs w:val="28"/>
        </w:rPr>
        <w:t xml:space="preserve">от 25.06.2009 № 67 </w:t>
      </w:r>
      <w:r w:rsidRPr="00DF40EF">
        <w:rPr>
          <w:sz w:val="28"/>
          <w:szCs w:val="28"/>
        </w:rPr>
        <w:t>«О полномочиях по установлению размера платы за пользование жилым помещением (платы за наем), платы за содержание и ремонт жилого помещения»,</w:t>
      </w:r>
      <w:r w:rsidR="005D4882">
        <w:rPr>
          <w:sz w:val="28"/>
          <w:szCs w:val="28"/>
        </w:rPr>
        <w:t xml:space="preserve"> </w:t>
      </w:r>
      <w:r w:rsidRPr="00DF40EF">
        <w:rPr>
          <w:sz w:val="28"/>
          <w:szCs w:val="28"/>
        </w:rPr>
        <w:t xml:space="preserve">постановлением Администрации Северодвинска от 20.02.2017 № 32-па «Об утверждении </w:t>
      </w:r>
      <w:hyperlink r:id="rId7" w:history="1">
        <w:r w:rsidRPr="00DF40EF">
          <w:rPr>
            <w:sz w:val="28"/>
            <w:szCs w:val="28"/>
          </w:rPr>
          <w:t>Положения</w:t>
        </w:r>
      </w:hyperlink>
      <w:r w:rsidRPr="00DF40EF">
        <w:rPr>
          <w:sz w:val="28"/>
          <w:szCs w:val="28"/>
        </w:rPr>
        <w:t xml:space="preserve"> об установлении размера платы за пользование жилым помещением (платы за наем) для нанимателей жилых</w:t>
      </w:r>
      <w:proofErr w:type="gramEnd"/>
      <w:r w:rsidRPr="00DF40EF">
        <w:rPr>
          <w:sz w:val="28"/>
          <w:szCs w:val="28"/>
        </w:rPr>
        <w:t xml:space="preserve">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654402">
        <w:rPr>
          <w:sz w:val="28"/>
          <w:szCs w:val="28"/>
        </w:rPr>
        <w:t>,</w:t>
      </w:r>
      <w:r w:rsidR="00654402" w:rsidRPr="00654402">
        <w:rPr>
          <w:sz w:val="28"/>
          <w:szCs w:val="28"/>
        </w:rPr>
        <w:t xml:space="preserve"> </w:t>
      </w:r>
      <w:r w:rsidR="00654402">
        <w:rPr>
          <w:sz w:val="28"/>
          <w:szCs w:val="28"/>
        </w:rPr>
        <w:t>распоряжением</w:t>
      </w:r>
      <w:r w:rsidR="00654402" w:rsidRPr="00DF40EF">
        <w:rPr>
          <w:sz w:val="28"/>
          <w:szCs w:val="28"/>
        </w:rPr>
        <w:t xml:space="preserve"> Администрации Северодвинска </w:t>
      </w:r>
      <w:r w:rsidR="001C6D54">
        <w:rPr>
          <w:sz w:val="28"/>
          <w:szCs w:val="28"/>
        </w:rPr>
        <w:t xml:space="preserve">                   </w:t>
      </w:r>
      <w:r w:rsidR="00654402" w:rsidRPr="00DF40EF">
        <w:rPr>
          <w:sz w:val="28"/>
          <w:szCs w:val="28"/>
        </w:rPr>
        <w:t xml:space="preserve">от </w:t>
      </w:r>
      <w:r w:rsidR="00654402">
        <w:rPr>
          <w:sz w:val="28"/>
          <w:szCs w:val="28"/>
        </w:rPr>
        <w:t>14</w:t>
      </w:r>
      <w:r w:rsidR="00654402" w:rsidRPr="00DF40EF">
        <w:rPr>
          <w:sz w:val="28"/>
          <w:szCs w:val="28"/>
        </w:rPr>
        <w:t>.0</w:t>
      </w:r>
      <w:r w:rsidR="00654402">
        <w:rPr>
          <w:sz w:val="28"/>
          <w:szCs w:val="28"/>
        </w:rPr>
        <w:t>3</w:t>
      </w:r>
      <w:r w:rsidR="00654402" w:rsidRPr="00DF40EF">
        <w:rPr>
          <w:sz w:val="28"/>
          <w:szCs w:val="28"/>
        </w:rPr>
        <w:t>.201</w:t>
      </w:r>
      <w:r w:rsidR="00654402">
        <w:rPr>
          <w:sz w:val="28"/>
          <w:szCs w:val="28"/>
        </w:rPr>
        <w:t>8</w:t>
      </w:r>
      <w:r w:rsidR="00654402" w:rsidRPr="00DF40EF">
        <w:rPr>
          <w:sz w:val="28"/>
          <w:szCs w:val="28"/>
        </w:rPr>
        <w:t xml:space="preserve"> № </w:t>
      </w:r>
      <w:r w:rsidR="00654402">
        <w:rPr>
          <w:sz w:val="28"/>
          <w:szCs w:val="28"/>
        </w:rPr>
        <w:t>51</w:t>
      </w:r>
      <w:r w:rsidR="00654402" w:rsidRPr="00DF40EF">
        <w:rPr>
          <w:sz w:val="28"/>
          <w:szCs w:val="28"/>
        </w:rPr>
        <w:t>-</w:t>
      </w:r>
      <w:r w:rsidR="00654402">
        <w:rPr>
          <w:sz w:val="28"/>
          <w:szCs w:val="28"/>
        </w:rPr>
        <w:t>р</w:t>
      </w:r>
      <w:r w:rsidR="00654402" w:rsidRPr="00DF40EF">
        <w:rPr>
          <w:sz w:val="28"/>
          <w:szCs w:val="28"/>
        </w:rPr>
        <w:t>а «О</w:t>
      </w:r>
      <w:r w:rsidR="00654402">
        <w:rPr>
          <w:sz w:val="28"/>
          <w:szCs w:val="28"/>
        </w:rPr>
        <w:t xml:space="preserve"> компетенции</w:t>
      </w:r>
      <w:r w:rsidR="00654402" w:rsidRPr="00DF40EF">
        <w:rPr>
          <w:sz w:val="28"/>
          <w:szCs w:val="28"/>
        </w:rPr>
        <w:t>»</w:t>
      </w:r>
      <w:r w:rsidR="00654402">
        <w:rPr>
          <w:sz w:val="28"/>
          <w:szCs w:val="28"/>
        </w:rPr>
        <w:t>:</w:t>
      </w:r>
    </w:p>
    <w:p w:rsidR="00685C56" w:rsidRPr="00DF40EF" w:rsidRDefault="00685C56" w:rsidP="00DF40EF">
      <w:pPr>
        <w:ind w:firstLine="708"/>
        <w:jc w:val="both"/>
        <w:rPr>
          <w:sz w:val="28"/>
          <w:szCs w:val="28"/>
        </w:rPr>
      </w:pPr>
    </w:p>
    <w:p w:rsidR="00DF40EF" w:rsidRPr="00DF40EF" w:rsidRDefault="00467EAD" w:rsidP="00467EAD">
      <w:pPr>
        <w:tabs>
          <w:tab w:val="left" w:pos="1134"/>
          <w:tab w:val="left" w:pos="4604"/>
          <w:tab w:val="left" w:pos="935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="00DF40EF" w:rsidRPr="00DF40EF">
        <w:rPr>
          <w:sz w:val="28"/>
          <w:szCs w:val="28"/>
        </w:rPr>
        <w:t>Установить:</w:t>
      </w:r>
    </w:p>
    <w:p w:rsidR="00DF40EF" w:rsidRPr="00DF40EF" w:rsidRDefault="00DF40EF" w:rsidP="00DF40EF">
      <w:pPr>
        <w:tabs>
          <w:tab w:val="left" w:pos="1134"/>
          <w:tab w:val="left" w:pos="3544"/>
          <w:tab w:val="left" w:pos="4604"/>
          <w:tab w:val="left" w:pos="9354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textAlignment w:val="baseline"/>
        <w:rPr>
          <w:sz w:val="28"/>
          <w:szCs w:val="28"/>
        </w:rPr>
      </w:pPr>
      <w:r w:rsidRPr="00DF40EF">
        <w:rPr>
          <w:sz w:val="28"/>
          <w:szCs w:val="28"/>
        </w:rPr>
        <w:t>1.1.</w:t>
      </w:r>
      <w:r w:rsidR="00467EAD">
        <w:rPr>
          <w:sz w:val="28"/>
          <w:szCs w:val="28"/>
        </w:rPr>
        <w:t> </w:t>
      </w:r>
      <w:r w:rsidRPr="00DF40EF">
        <w:rPr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</w:t>
      </w:r>
      <w:r w:rsidR="001C6D54">
        <w:rPr>
          <w:sz w:val="28"/>
          <w:szCs w:val="28"/>
        </w:rPr>
        <w:t>п</w:t>
      </w:r>
      <w:r w:rsidR="001C6D54" w:rsidRPr="00DF40EF">
        <w:rPr>
          <w:sz w:val="28"/>
          <w:szCs w:val="28"/>
        </w:rPr>
        <w:t xml:space="preserve">риложению </w:t>
      </w:r>
      <w:r w:rsidRPr="00DF40EF">
        <w:rPr>
          <w:sz w:val="28"/>
          <w:szCs w:val="28"/>
        </w:rPr>
        <w:t>к настоящему распоряжению.</w:t>
      </w:r>
    </w:p>
    <w:p w:rsidR="00DF40EF" w:rsidRPr="00DF40EF" w:rsidRDefault="00DF40EF" w:rsidP="00DF40E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F40EF">
        <w:rPr>
          <w:sz w:val="28"/>
          <w:szCs w:val="28"/>
        </w:rPr>
        <w:t>1.2.</w:t>
      </w:r>
      <w:r w:rsidR="00467EAD">
        <w:rPr>
          <w:sz w:val="28"/>
          <w:szCs w:val="28"/>
        </w:rPr>
        <w:t> </w:t>
      </w:r>
      <w:r w:rsidRPr="00DF40EF">
        <w:rPr>
          <w:sz w:val="28"/>
          <w:szCs w:val="28"/>
        </w:rPr>
        <w:t>Величину коэффициента соответствия платы</w:t>
      </w:r>
      <w:r w:rsidR="001C6D54">
        <w:rPr>
          <w:sz w:val="28"/>
          <w:szCs w:val="28"/>
        </w:rPr>
        <w:t>,</w:t>
      </w:r>
      <w:r w:rsidRPr="00DF40EF">
        <w:rPr>
          <w:sz w:val="28"/>
          <w:szCs w:val="28"/>
        </w:rPr>
        <w:t xml:space="preserve"> равной значению</w:t>
      </w:r>
      <w:r w:rsidRPr="00DF40EF">
        <w:rPr>
          <w:color w:val="000000"/>
          <w:sz w:val="28"/>
          <w:szCs w:val="28"/>
        </w:rPr>
        <w:t xml:space="preserve"> 0,1</w:t>
      </w:r>
      <w:r w:rsidR="00147BE1">
        <w:rPr>
          <w:color w:val="000000"/>
          <w:sz w:val="28"/>
          <w:szCs w:val="28"/>
        </w:rPr>
        <w:t>1</w:t>
      </w:r>
      <w:r w:rsidRPr="00DF40EF">
        <w:rPr>
          <w:color w:val="000000"/>
          <w:sz w:val="28"/>
          <w:szCs w:val="28"/>
        </w:rPr>
        <w:t>, единой для всех граждан, проживающих в муниципальном образовании «Северодвинск».</w:t>
      </w:r>
      <w:r w:rsidRPr="00DF40EF">
        <w:rPr>
          <w:bCs/>
          <w:sz w:val="28"/>
          <w:szCs w:val="28"/>
        </w:rPr>
        <w:t xml:space="preserve"> </w:t>
      </w:r>
    </w:p>
    <w:p w:rsidR="00DF40EF" w:rsidRDefault="00DF40EF" w:rsidP="00DF40E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F40EF">
        <w:rPr>
          <w:bCs/>
          <w:sz w:val="28"/>
          <w:szCs w:val="28"/>
        </w:rPr>
        <w:lastRenderedPageBreak/>
        <w:t>2.</w:t>
      </w:r>
      <w:r w:rsidR="00467EAD">
        <w:rPr>
          <w:bCs/>
          <w:sz w:val="28"/>
          <w:szCs w:val="28"/>
        </w:rPr>
        <w:t> </w:t>
      </w:r>
      <w:r w:rsidRPr="00DF40EF">
        <w:rPr>
          <w:bCs/>
          <w:sz w:val="28"/>
          <w:szCs w:val="28"/>
        </w:rPr>
        <w:t xml:space="preserve">Отменить распоряжение заместителя Главы Администрации </w:t>
      </w:r>
      <w:r w:rsidR="00636406">
        <w:rPr>
          <w:bCs/>
          <w:sz w:val="28"/>
          <w:szCs w:val="28"/>
        </w:rPr>
        <w:t xml:space="preserve">Северодвинска </w:t>
      </w:r>
      <w:r w:rsidRPr="00DF40EF">
        <w:rPr>
          <w:bCs/>
          <w:sz w:val="28"/>
          <w:szCs w:val="28"/>
        </w:rPr>
        <w:t>по финан</w:t>
      </w:r>
      <w:r w:rsidR="00147BE1">
        <w:rPr>
          <w:bCs/>
          <w:sz w:val="28"/>
          <w:szCs w:val="28"/>
        </w:rPr>
        <w:t>сово-экономическим вопросам от 1</w:t>
      </w:r>
      <w:r w:rsidRPr="00DF40EF">
        <w:rPr>
          <w:bCs/>
          <w:sz w:val="28"/>
          <w:szCs w:val="28"/>
        </w:rPr>
        <w:t>9.03.201</w:t>
      </w:r>
      <w:r w:rsidR="00147BE1">
        <w:rPr>
          <w:bCs/>
          <w:sz w:val="28"/>
          <w:szCs w:val="28"/>
        </w:rPr>
        <w:t>8</w:t>
      </w:r>
      <w:r w:rsidRPr="00DF40EF">
        <w:rPr>
          <w:bCs/>
          <w:sz w:val="28"/>
          <w:szCs w:val="28"/>
        </w:rPr>
        <w:t xml:space="preserve"> №</w:t>
      </w:r>
      <w:r w:rsidR="00467EAD">
        <w:rPr>
          <w:bCs/>
          <w:sz w:val="28"/>
          <w:szCs w:val="28"/>
        </w:rPr>
        <w:t> </w:t>
      </w:r>
      <w:r w:rsidR="00147BE1">
        <w:rPr>
          <w:bCs/>
          <w:sz w:val="28"/>
          <w:szCs w:val="28"/>
        </w:rPr>
        <w:t>8</w:t>
      </w:r>
      <w:r w:rsidR="00467EAD">
        <w:rPr>
          <w:bCs/>
          <w:sz w:val="28"/>
          <w:szCs w:val="28"/>
        </w:rPr>
        <w:noBreakHyphen/>
      </w:r>
      <w:r w:rsidRPr="00DF40EF">
        <w:rPr>
          <w:bCs/>
          <w:sz w:val="28"/>
          <w:szCs w:val="28"/>
        </w:rPr>
        <w:t>рфэ «</w:t>
      </w:r>
      <w:r w:rsidRPr="00DF40EF">
        <w:rPr>
          <w:sz w:val="28"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DF40EF">
        <w:rPr>
          <w:bCs/>
          <w:sz w:val="28"/>
          <w:szCs w:val="28"/>
        </w:rPr>
        <w:t>».</w:t>
      </w:r>
    </w:p>
    <w:p w:rsidR="00654402" w:rsidRPr="00DF40EF" w:rsidRDefault="00654402" w:rsidP="00DF40E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 Настоящее распоряжение вступает в силу с 01.04.2019.</w:t>
      </w:r>
    </w:p>
    <w:p w:rsidR="00467EAD" w:rsidRDefault="00654402" w:rsidP="00654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0EF" w:rsidRPr="00DF40EF">
        <w:rPr>
          <w:sz w:val="28"/>
          <w:szCs w:val="28"/>
        </w:rPr>
        <w:t>.</w:t>
      </w:r>
      <w:r w:rsidR="002C4764">
        <w:rPr>
          <w:sz w:val="28"/>
          <w:szCs w:val="28"/>
        </w:rPr>
        <w:t> </w:t>
      </w:r>
      <w:r w:rsidR="006A3EB9" w:rsidRPr="006B4D62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7770B">
        <w:rPr>
          <w:sz w:val="28"/>
          <w:szCs w:val="28"/>
        </w:rPr>
        <w:t xml:space="preserve">распоряжение </w:t>
      </w:r>
      <w:r w:rsidR="006A3EB9" w:rsidRPr="006B4D62">
        <w:rPr>
          <w:sz w:val="28"/>
          <w:szCs w:val="28"/>
        </w:rPr>
        <w:t xml:space="preserve">в </w:t>
      </w:r>
      <w:r w:rsidR="006A3EB9" w:rsidRPr="003D5659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 w:rsidR="006A3EB9">
        <w:rPr>
          <w:sz w:val="28"/>
          <w:szCs w:val="28"/>
        </w:rPr>
        <w:t xml:space="preserve"> </w:t>
      </w:r>
      <w:r w:rsidR="006A3EB9" w:rsidRPr="006B4D62">
        <w:rPr>
          <w:sz w:val="28"/>
          <w:szCs w:val="28"/>
        </w:rPr>
        <w:t xml:space="preserve">и разместить </w:t>
      </w:r>
      <w:r w:rsidR="005D4882">
        <w:rPr>
          <w:sz w:val="28"/>
          <w:szCs w:val="28"/>
        </w:rPr>
        <w:t xml:space="preserve">                         </w:t>
      </w:r>
      <w:r w:rsidR="006A3EB9" w:rsidRPr="006B4D62">
        <w:rPr>
          <w:sz w:val="28"/>
          <w:szCs w:val="28"/>
        </w:rPr>
        <w:t>на</w:t>
      </w:r>
      <w:r w:rsidR="00467EAD">
        <w:rPr>
          <w:sz w:val="28"/>
          <w:szCs w:val="28"/>
        </w:rPr>
        <w:t> </w:t>
      </w:r>
      <w:r w:rsidR="006A3EB9" w:rsidRPr="006B4D62">
        <w:rPr>
          <w:sz w:val="28"/>
          <w:szCs w:val="28"/>
        </w:rPr>
        <w:t xml:space="preserve">официальном интернет-сайте Администрации Северодвинска. </w:t>
      </w:r>
    </w:p>
    <w:p w:rsidR="00DF40EF" w:rsidRPr="00DF40EF" w:rsidRDefault="002C4764" w:rsidP="00DF40E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0EF" w:rsidRPr="00DF40E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F40EF" w:rsidRPr="00DF40EF">
        <w:rPr>
          <w:sz w:val="28"/>
          <w:szCs w:val="28"/>
        </w:rPr>
        <w:t>Контроль исполнения настоящего распоряжения возложить на начальника Управления экономики Администрации Северодвинска.</w:t>
      </w:r>
    </w:p>
    <w:p w:rsidR="00DF40EF" w:rsidRDefault="00DF40EF" w:rsidP="00DF40EF">
      <w:pPr>
        <w:pStyle w:val="a4"/>
        <w:ind w:firstLine="709"/>
        <w:jc w:val="both"/>
        <w:rPr>
          <w:b w:val="0"/>
          <w:caps w:val="0"/>
          <w:sz w:val="28"/>
          <w:szCs w:val="28"/>
        </w:rPr>
      </w:pPr>
    </w:p>
    <w:p w:rsidR="00147BE1" w:rsidRDefault="00147BE1" w:rsidP="00DF40EF">
      <w:pPr>
        <w:pStyle w:val="a4"/>
        <w:ind w:firstLine="709"/>
        <w:jc w:val="both"/>
        <w:rPr>
          <w:b w:val="0"/>
          <w:caps w:val="0"/>
          <w:sz w:val="28"/>
          <w:szCs w:val="28"/>
        </w:rPr>
      </w:pPr>
    </w:p>
    <w:p w:rsidR="00147BE1" w:rsidRPr="00DF40EF" w:rsidRDefault="00147BE1" w:rsidP="00DF40EF">
      <w:pPr>
        <w:pStyle w:val="a4"/>
        <w:ind w:firstLine="709"/>
        <w:jc w:val="both"/>
        <w:rPr>
          <w:b w:val="0"/>
          <w:caps w:val="0"/>
          <w:sz w:val="28"/>
          <w:szCs w:val="28"/>
        </w:rPr>
      </w:pPr>
    </w:p>
    <w:p w:rsidR="00BA62D7" w:rsidRDefault="00DF40EF" w:rsidP="00DF40EF">
      <w:pPr>
        <w:pStyle w:val="a4"/>
        <w:jc w:val="both"/>
        <w:rPr>
          <w:b w:val="0"/>
          <w:caps w:val="0"/>
          <w:sz w:val="28"/>
          <w:szCs w:val="28"/>
        </w:rPr>
      </w:pPr>
      <w:r w:rsidRPr="00DF40EF">
        <w:rPr>
          <w:b w:val="0"/>
          <w:caps w:val="0"/>
          <w:sz w:val="28"/>
          <w:szCs w:val="28"/>
        </w:rPr>
        <w:t xml:space="preserve">Заместитель </w:t>
      </w:r>
    </w:p>
    <w:p w:rsidR="00BA62D7" w:rsidRDefault="00DF40EF" w:rsidP="00DF40EF">
      <w:pPr>
        <w:pStyle w:val="a4"/>
        <w:jc w:val="both"/>
        <w:rPr>
          <w:b w:val="0"/>
          <w:caps w:val="0"/>
          <w:sz w:val="28"/>
          <w:szCs w:val="28"/>
        </w:rPr>
      </w:pPr>
      <w:r w:rsidRPr="00DF40EF">
        <w:rPr>
          <w:b w:val="0"/>
          <w:caps w:val="0"/>
          <w:sz w:val="28"/>
          <w:szCs w:val="28"/>
        </w:rPr>
        <w:t>Главы Администрации Северодвинска</w:t>
      </w:r>
    </w:p>
    <w:p w:rsidR="00DF40EF" w:rsidRPr="00BA62D7" w:rsidRDefault="00BA62D7" w:rsidP="00DF40EF">
      <w:pPr>
        <w:pStyle w:val="a4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по </w:t>
      </w:r>
      <w:r w:rsidR="00DF40EF" w:rsidRPr="00DF40EF">
        <w:rPr>
          <w:b w:val="0"/>
          <w:caps w:val="0"/>
          <w:sz w:val="28"/>
          <w:szCs w:val="28"/>
        </w:rPr>
        <w:t>финансово-экономическим</w:t>
      </w:r>
      <w:r>
        <w:rPr>
          <w:b w:val="0"/>
          <w:caps w:val="0"/>
          <w:sz w:val="28"/>
          <w:szCs w:val="28"/>
        </w:rPr>
        <w:t xml:space="preserve"> </w:t>
      </w:r>
      <w:r w:rsidR="00DF40EF" w:rsidRPr="00DF40EF">
        <w:rPr>
          <w:b w:val="0"/>
          <w:caps w:val="0"/>
          <w:sz w:val="28"/>
          <w:szCs w:val="28"/>
        </w:rPr>
        <w:t>вопросам</w:t>
      </w:r>
      <w:r>
        <w:rPr>
          <w:b w:val="0"/>
          <w:caps w:val="0"/>
          <w:sz w:val="28"/>
          <w:szCs w:val="28"/>
        </w:rPr>
        <w:t xml:space="preserve">                                      </w:t>
      </w:r>
      <w:r w:rsidR="00DF40EF" w:rsidRPr="00DF40EF">
        <w:rPr>
          <w:b w:val="0"/>
          <w:caps w:val="0"/>
          <w:sz w:val="28"/>
          <w:szCs w:val="28"/>
        </w:rPr>
        <w:t>О.В. Бачериков</w:t>
      </w:r>
    </w:p>
    <w:p w:rsidR="006B0AB2" w:rsidRDefault="006B0AB2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2329D8" w:rsidRDefault="002329D8"/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 w:val="20"/>
        </w:rPr>
        <w:sectPr w:rsidR="00F50E6B" w:rsidSect="00AD7052">
          <w:headerReference w:type="default" r:id="rId8"/>
          <w:headerReference w:type="first" r:id="rId9"/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3D4245" w:rsidRDefault="003D4245" w:rsidP="00DF40EF">
      <w:pPr>
        <w:pStyle w:val="a4"/>
        <w:jc w:val="both"/>
        <w:rPr>
          <w:b w:val="0"/>
          <w:caps w:val="0"/>
          <w:sz w:val="20"/>
        </w:rPr>
      </w:pPr>
    </w:p>
    <w:p w:rsidR="006B0AB2" w:rsidRPr="006B0AB2" w:rsidRDefault="006B0AB2" w:rsidP="00DF40EF">
      <w:pPr>
        <w:pStyle w:val="a4"/>
        <w:jc w:val="both"/>
        <w:rPr>
          <w:b w:val="0"/>
          <w:caps w:val="0"/>
          <w:sz w:val="20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F50E6B" w:rsidRDefault="00F50E6B" w:rsidP="00DF40EF">
      <w:pPr>
        <w:pStyle w:val="a4"/>
        <w:jc w:val="both"/>
        <w:rPr>
          <w:b w:val="0"/>
          <w:caps w:val="0"/>
          <w:szCs w:val="24"/>
        </w:rPr>
      </w:pPr>
    </w:p>
    <w:p w:rsidR="00DF40EF" w:rsidRPr="00BA62D7" w:rsidRDefault="00DF40EF" w:rsidP="00DF40EF">
      <w:pPr>
        <w:pStyle w:val="a4"/>
        <w:jc w:val="both"/>
        <w:rPr>
          <w:b w:val="0"/>
          <w:caps w:val="0"/>
          <w:szCs w:val="24"/>
        </w:rPr>
      </w:pPr>
      <w:proofErr w:type="spellStart"/>
      <w:r w:rsidRPr="00BA62D7">
        <w:rPr>
          <w:b w:val="0"/>
          <w:caps w:val="0"/>
          <w:szCs w:val="24"/>
        </w:rPr>
        <w:t>Чецкая</w:t>
      </w:r>
      <w:proofErr w:type="spellEnd"/>
      <w:r w:rsidRPr="00BA62D7">
        <w:rPr>
          <w:b w:val="0"/>
          <w:caps w:val="0"/>
          <w:szCs w:val="24"/>
        </w:rPr>
        <w:t xml:space="preserve"> Юлия Владимировна</w:t>
      </w:r>
    </w:p>
    <w:p w:rsidR="000719F2" w:rsidRDefault="00BA62D7" w:rsidP="00DF40EF">
      <w:pPr>
        <w:pStyle w:val="a4"/>
        <w:jc w:val="both"/>
        <w:rPr>
          <w:b w:val="0"/>
          <w:szCs w:val="24"/>
        </w:rPr>
      </w:pPr>
      <w:r>
        <w:rPr>
          <w:b w:val="0"/>
          <w:szCs w:val="24"/>
        </w:rPr>
        <w:t>58-00-27</w:t>
      </w:r>
    </w:p>
    <w:p w:rsidR="00DF40EF" w:rsidRPr="00BA62D7" w:rsidRDefault="00DF40EF" w:rsidP="00DF40EF">
      <w:pPr>
        <w:pStyle w:val="a4"/>
        <w:jc w:val="both"/>
        <w:rPr>
          <w:b w:val="0"/>
          <w:szCs w:val="24"/>
        </w:rPr>
        <w:sectPr w:rsidR="00DF40EF" w:rsidRPr="00BA62D7" w:rsidSect="00AD7052"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147BE1">
        <w:tc>
          <w:tcPr>
            <w:tcW w:w="8613" w:type="dxa"/>
          </w:tcPr>
          <w:p w:rsidR="00147BE1" w:rsidRDefault="00147BE1" w:rsidP="000719F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173" w:type="dxa"/>
          </w:tcPr>
          <w:p w:rsidR="00147BE1" w:rsidRPr="000719F2" w:rsidRDefault="00147BE1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 xml:space="preserve">Приложение </w:t>
            </w:r>
          </w:p>
          <w:p w:rsidR="00147BE1" w:rsidRPr="000719F2" w:rsidRDefault="00147BE1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 xml:space="preserve">к распоряжению заместителя </w:t>
            </w:r>
          </w:p>
          <w:p w:rsidR="00147BE1" w:rsidRPr="000719F2" w:rsidRDefault="00147BE1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 xml:space="preserve">Главы Администрации Северодвинска </w:t>
            </w:r>
          </w:p>
          <w:p w:rsidR="00147BE1" w:rsidRPr="000719F2" w:rsidRDefault="00147BE1" w:rsidP="000719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9F2">
              <w:rPr>
                <w:sz w:val="28"/>
                <w:szCs w:val="28"/>
              </w:rPr>
              <w:t>по финансово-экономическим вопросам</w:t>
            </w:r>
          </w:p>
          <w:p w:rsidR="00147BE1" w:rsidRPr="000719F2" w:rsidRDefault="00147BE1" w:rsidP="000719F2">
            <w:pPr>
              <w:pStyle w:val="aa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BE1" w:rsidRPr="000719F2" w:rsidRDefault="00147BE1" w:rsidP="000719F2">
            <w:pPr>
              <w:pStyle w:val="aa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_____________№ ________</w:t>
            </w:r>
          </w:p>
        </w:tc>
      </w:tr>
    </w:tbl>
    <w:p w:rsidR="000719F2" w:rsidRDefault="000719F2" w:rsidP="000719F2"/>
    <w:p w:rsidR="000719F2" w:rsidRDefault="000719F2" w:rsidP="000719F2"/>
    <w:p w:rsidR="000719F2" w:rsidRPr="000719F2" w:rsidRDefault="000719F2" w:rsidP="000719F2"/>
    <w:p w:rsidR="00147BE1" w:rsidRPr="00147BE1" w:rsidRDefault="00147BE1" w:rsidP="00147BE1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</w:t>
      </w:r>
    </w:p>
    <w:p w:rsidR="00147BE1" w:rsidRPr="00147BE1" w:rsidRDefault="00147BE1" w:rsidP="00147BE1">
      <w:pPr>
        <w:rPr>
          <w:sz w:val="28"/>
          <w:szCs w:val="28"/>
        </w:rPr>
      </w:pPr>
    </w:p>
    <w:p w:rsidR="00147BE1" w:rsidRPr="00147BE1" w:rsidRDefault="00147BE1" w:rsidP="00147BE1">
      <w:pPr>
        <w:pStyle w:val="4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 в многоквартирных и жилых домах</w:t>
      </w:r>
    </w:p>
    <w:p w:rsidR="00147BE1" w:rsidRPr="00147BE1" w:rsidRDefault="00147BE1" w:rsidP="00147BE1">
      <w:pPr>
        <w:jc w:val="center"/>
        <w:rPr>
          <w:sz w:val="28"/>
          <w:szCs w:val="28"/>
        </w:rPr>
      </w:pPr>
      <w:r w:rsidRPr="00147BE1">
        <w:rPr>
          <w:sz w:val="28"/>
          <w:szCs w:val="28"/>
        </w:rPr>
        <w:t>(руб. за 1 кв. м занимаемой общей площади жилого помещения в месяц)</w:t>
      </w:r>
    </w:p>
    <w:p w:rsidR="00147BE1" w:rsidRPr="00E8404D" w:rsidRDefault="00147BE1" w:rsidP="00147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77"/>
        <w:gridCol w:w="2956"/>
        <w:gridCol w:w="2956"/>
        <w:gridCol w:w="2957"/>
      </w:tblGrid>
      <w:tr w:rsidR="00147BE1" w:rsidRPr="006B0AB2">
        <w:trPr>
          <w:trHeight w:val="55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№ </w:t>
            </w:r>
            <w:proofErr w:type="gramStart"/>
            <w:r w:rsidRPr="006B0AB2">
              <w:rPr>
                <w:rFonts w:cs="Tahoma"/>
                <w:sz w:val="20"/>
                <w:szCs w:val="20"/>
              </w:rPr>
              <w:t>п</w:t>
            </w:r>
            <w:proofErr w:type="gramEnd"/>
            <w:r w:rsidRPr="006B0AB2">
              <w:rPr>
                <w:rFonts w:cs="Tahoma"/>
                <w:sz w:val="20"/>
                <w:szCs w:val="20"/>
              </w:rPr>
              <w:t>/п</w:t>
            </w:r>
          </w:p>
        </w:tc>
        <w:tc>
          <w:tcPr>
            <w:tcW w:w="5377" w:type="dxa"/>
            <w:vMerge w:val="restart"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Категории жилых помещений</w:t>
            </w:r>
          </w:p>
        </w:tc>
        <w:tc>
          <w:tcPr>
            <w:tcW w:w="8869" w:type="dxa"/>
            <w:gridSpan w:val="3"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Месторасположение жилого дома</w:t>
            </w:r>
          </w:p>
        </w:tc>
      </w:tr>
      <w:tr w:rsidR="00147BE1" w:rsidRPr="006B0AB2">
        <w:trPr>
          <w:trHeight w:val="2889"/>
        </w:trPr>
        <w:tc>
          <w:tcPr>
            <w:tcW w:w="540" w:type="dxa"/>
            <w:vMerge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Дома, </w:t>
            </w:r>
            <w:r w:rsidRPr="006B0AB2">
              <w:rPr>
                <w:sz w:val="20"/>
                <w:szCs w:val="20"/>
              </w:rPr>
              <w:t>расположенные на территории города Северодвинска, за исключением домов, расположенных на территории города Северодвинска и ограниченной ул. Южно</w:t>
            </w:r>
            <w:proofErr w:type="gramStart"/>
            <w:r w:rsidRPr="006B0AB2">
              <w:rPr>
                <w:sz w:val="20"/>
                <w:szCs w:val="20"/>
              </w:rPr>
              <w:t>й-</w:t>
            </w:r>
            <w:proofErr w:type="gramEnd"/>
            <w:r w:rsidRPr="006B0AB2">
              <w:rPr>
                <w:sz w:val="20"/>
                <w:szCs w:val="20"/>
              </w:rPr>
              <w:t xml:space="preserve"> переулком </w:t>
            </w:r>
            <w:proofErr w:type="spellStart"/>
            <w:r w:rsidRPr="006B0AB2">
              <w:rPr>
                <w:sz w:val="20"/>
                <w:szCs w:val="20"/>
              </w:rPr>
              <w:t>Русановским</w:t>
            </w:r>
            <w:proofErr w:type="spellEnd"/>
            <w:r w:rsidRPr="006B0AB2">
              <w:rPr>
                <w:sz w:val="20"/>
                <w:szCs w:val="20"/>
              </w:rPr>
              <w:t> - </w:t>
            </w:r>
            <w:r w:rsidR="006B0AB2">
              <w:rPr>
                <w:sz w:val="20"/>
                <w:szCs w:val="20"/>
              </w:rPr>
              <w:t>пр. </w:t>
            </w:r>
            <w:r w:rsidRPr="006B0AB2">
              <w:rPr>
                <w:sz w:val="20"/>
                <w:szCs w:val="20"/>
              </w:rPr>
              <w:t>Ленина - ул. </w:t>
            </w:r>
            <w:proofErr w:type="gramStart"/>
            <w:r w:rsidRPr="006B0AB2">
              <w:rPr>
                <w:sz w:val="20"/>
                <w:szCs w:val="20"/>
              </w:rPr>
              <w:t>Садовой</w:t>
            </w:r>
            <w:proofErr w:type="gramEnd"/>
            <w:r w:rsidRPr="006B0AB2">
              <w:rPr>
                <w:sz w:val="20"/>
                <w:szCs w:val="20"/>
              </w:rPr>
              <w:t> - ул. Николая Островского и домов, расположенных на ул. Водогон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sz w:val="20"/>
                <w:szCs w:val="20"/>
              </w:rPr>
              <w:t xml:space="preserve">Дома, расположенные на территории города Северодвинска и ограниченной ул. Южной - переулком </w:t>
            </w:r>
            <w:proofErr w:type="spellStart"/>
            <w:r w:rsidRPr="006B0AB2">
              <w:rPr>
                <w:sz w:val="20"/>
                <w:szCs w:val="20"/>
              </w:rPr>
              <w:t>Русановским</w:t>
            </w:r>
            <w:proofErr w:type="spellEnd"/>
            <w:r w:rsidRPr="006B0AB2">
              <w:rPr>
                <w:sz w:val="20"/>
                <w:szCs w:val="20"/>
              </w:rPr>
              <w:t xml:space="preserve"> - пр. Ленина </w:t>
            </w:r>
            <w:r w:rsidR="006B0AB2">
              <w:rPr>
                <w:sz w:val="20"/>
                <w:szCs w:val="20"/>
              </w:rPr>
              <w:t>- ул. </w:t>
            </w:r>
            <w:proofErr w:type="gramStart"/>
            <w:r w:rsidRPr="006B0AB2">
              <w:rPr>
                <w:sz w:val="20"/>
                <w:szCs w:val="20"/>
              </w:rPr>
              <w:t>Садовой</w:t>
            </w:r>
            <w:proofErr w:type="gramEnd"/>
            <w:r w:rsidRPr="006B0AB2">
              <w:rPr>
                <w:sz w:val="20"/>
                <w:szCs w:val="20"/>
              </w:rPr>
              <w:t xml:space="preserve"> - ул. Николая Островского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sz w:val="20"/>
                <w:szCs w:val="20"/>
              </w:rPr>
              <w:t>Дома, расположенные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147BE1" w:rsidRPr="006B0AB2">
        <w:tc>
          <w:tcPr>
            <w:tcW w:w="540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147BE1" w:rsidRPr="006B0AB2">
        <w:tc>
          <w:tcPr>
            <w:tcW w:w="540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proofErr w:type="gramStart"/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имеющих лифт и (или) мусоропровод, с полным благоустройством</w:t>
            </w:r>
            <w:proofErr w:type="gramEnd"/>
          </w:p>
        </w:tc>
        <w:tc>
          <w:tcPr>
            <w:tcW w:w="2956" w:type="dxa"/>
            <w:shd w:val="clear" w:color="auto" w:fill="auto"/>
          </w:tcPr>
          <w:p w:rsidR="00147BE1" w:rsidRPr="006B0AB2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147BE1" w:rsidRPr="006B0AB2" w:rsidRDefault="00147BE1" w:rsidP="000719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147BE1" w:rsidRPr="006B0AB2" w:rsidRDefault="00147BE1" w:rsidP="000719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8,46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7,59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7,16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без лифта и мусоропровода, с полным благоустройством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7,59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7,16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2.2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 1980 года постройки включительно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6,94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6B0AB2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6B0AB2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7,59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6,51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 1980 года постройки включительно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6,29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деревянных домах с полным благоустройством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6,29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4.2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деревянных домах с частичным благоустройством (</w:t>
            </w:r>
            <w:r w:rsidRPr="006B0AB2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6B0AB2">
              <w:rPr>
                <w:rFonts w:cs="Tahoma"/>
                <w:sz w:val="20"/>
                <w:szCs w:val="20"/>
              </w:rPr>
              <w:t xml:space="preserve">)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5.1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0719F2" w:rsidRDefault="000719F2" w:rsidP="00071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</w:t>
            </w:r>
          </w:p>
        </w:tc>
      </w:tr>
      <w:tr w:rsidR="000719F2" w:rsidRPr="006B0AB2">
        <w:tc>
          <w:tcPr>
            <w:tcW w:w="540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5.2</w:t>
            </w:r>
          </w:p>
        </w:tc>
        <w:tc>
          <w:tcPr>
            <w:tcW w:w="5377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 1980 года постройки включительно </w:t>
            </w:r>
          </w:p>
        </w:tc>
        <w:tc>
          <w:tcPr>
            <w:tcW w:w="2956" w:type="dxa"/>
            <w:shd w:val="clear" w:color="auto" w:fill="auto"/>
          </w:tcPr>
          <w:p w:rsidR="000719F2" w:rsidRPr="006B0AB2" w:rsidRDefault="000719F2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2956" w:type="dxa"/>
            <w:shd w:val="clear" w:color="auto" w:fill="auto"/>
          </w:tcPr>
          <w:p w:rsidR="000719F2" w:rsidRPr="006B0AB2" w:rsidRDefault="000719F2" w:rsidP="000719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5,86</w:t>
            </w:r>
          </w:p>
        </w:tc>
        <w:tc>
          <w:tcPr>
            <w:tcW w:w="2957" w:type="dxa"/>
            <w:shd w:val="clear" w:color="auto" w:fill="auto"/>
          </w:tcPr>
          <w:p w:rsidR="000719F2" w:rsidRPr="006B0AB2" w:rsidRDefault="000719F2" w:rsidP="000719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5,42</w:t>
            </w:r>
          </w:p>
        </w:tc>
      </w:tr>
    </w:tbl>
    <w:p w:rsidR="00147BE1" w:rsidRDefault="00147BE1" w:rsidP="00147BE1">
      <w:pPr>
        <w:jc w:val="center"/>
        <w:rPr>
          <w:rFonts w:cs="Tahoma"/>
        </w:rPr>
      </w:pPr>
    </w:p>
    <w:p w:rsidR="00147BE1" w:rsidRDefault="00147BE1" w:rsidP="00147BE1">
      <w:pPr>
        <w:jc w:val="center"/>
        <w:rPr>
          <w:rFonts w:cs="Tahoma"/>
        </w:rPr>
      </w:pPr>
    </w:p>
    <w:p w:rsidR="00147BE1" w:rsidRDefault="00147BE1" w:rsidP="00147BE1">
      <w:pPr>
        <w:jc w:val="center"/>
        <w:rPr>
          <w:rFonts w:cs="Tahoma"/>
        </w:rPr>
      </w:pPr>
    </w:p>
    <w:p w:rsidR="00147BE1" w:rsidRDefault="00147BE1" w:rsidP="00147BE1">
      <w:pPr>
        <w:jc w:val="center"/>
        <w:rPr>
          <w:rFonts w:cs="Tahoma"/>
        </w:rPr>
      </w:pPr>
    </w:p>
    <w:p w:rsidR="00147BE1" w:rsidRDefault="00147BE1" w:rsidP="00147BE1">
      <w:pPr>
        <w:jc w:val="center"/>
        <w:rPr>
          <w:rFonts w:cs="Tahoma"/>
        </w:rPr>
      </w:pPr>
    </w:p>
    <w:p w:rsidR="00147BE1" w:rsidRDefault="00147BE1" w:rsidP="00147BE1">
      <w:pPr>
        <w:jc w:val="center"/>
        <w:rPr>
          <w:rFonts w:cs="Tahoma"/>
        </w:rPr>
      </w:pPr>
    </w:p>
    <w:p w:rsidR="006B0AB2" w:rsidRDefault="006B0AB2" w:rsidP="00147BE1">
      <w:pPr>
        <w:jc w:val="center"/>
        <w:rPr>
          <w:rFonts w:cs="Tahoma"/>
        </w:rPr>
      </w:pPr>
    </w:p>
    <w:p w:rsidR="006B0AB2" w:rsidRDefault="006B0AB2" w:rsidP="00147BE1">
      <w:pPr>
        <w:jc w:val="center"/>
        <w:rPr>
          <w:rFonts w:cs="Tahoma"/>
        </w:rPr>
      </w:pPr>
    </w:p>
    <w:p w:rsidR="00147BE1" w:rsidRDefault="00147BE1" w:rsidP="00147BE1">
      <w:pPr>
        <w:jc w:val="center"/>
        <w:rPr>
          <w:rFonts w:cs="Tahoma"/>
        </w:rPr>
      </w:pPr>
    </w:p>
    <w:p w:rsidR="00460FE6" w:rsidRDefault="00460FE6" w:rsidP="00147BE1">
      <w:pPr>
        <w:jc w:val="center"/>
        <w:rPr>
          <w:rFonts w:cs="Tahoma"/>
        </w:rPr>
      </w:pPr>
    </w:p>
    <w:p w:rsidR="00147BE1" w:rsidRPr="006B0AB2" w:rsidRDefault="00147BE1" w:rsidP="00147BE1">
      <w:pPr>
        <w:pStyle w:val="4"/>
        <w:numPr>
          <w:ilvl w:val="0"/>
          <w:numId w:val="2"/>
        </w:numPr>
        <w:jc w:val="center"/>
        <w:rPr>
          <w:rFonts w:ascii="Times New Roman" w:hAnsi="Times New Roman"/>
          <w:b w:val="0"/>
        </w:rPr>
      </w:pPr>
      <w:r w:rsidRPr="006B0AB2">
        <w:rPr>
          <w:rFonts w:ascii="Times New Roman" w:hAnsi="Times New Roman"/>
          <w:b w:val="0"/>
        </w:rPr>
        <w:lastRenderedPageBreak/>
        <w:t xml:space="preserve">Размер платы за пользование жилым помещением (платы за наем) в многоквартирных и жилых домах с </w:t>
      </w:r>
      <w:proofErr w:type="spellStart"/>
      <w:r w:rsidRPr="006B0AB2">
        <w:rPr>
          <w:rFonts w:ascii="Times New Roman" w:hAnsi="Times New Roman"/>
          <w:b w:val="0"/>
        </w:rPr>
        <w:t>покомнатным</w:t>
      </w:r>
      <w:proofErr w:type="spellEnd"/>
      <w:r w:rsidRPr="006B0AB2">
        <w:rPr>
          <w:rFonts w:ascii="Times New Roman" w:hAnsi="Times New Roman"/>
          <w:b w:val="0"/>
        </w:rPr>
        <w:t xml:space="preserve"> заселением, включая общежития (руб. за 1 кв. м занимаемой общей площади жилого помещения в месяц (в отдельных комнатах в общежитиях исходя из площади этих комнат))</w:t>
      </w:r>
    </w:p>
    <w:p w:rsidR="00147BE1" w:rsidRPr="006B0AB2" w:rsidRDefault="00147BE1" w:rsidP="00147B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77"/>
        <w:gridCol w:w="2956"/>
        <w:gridCol w:w="2956"/>
        <w:gridCol w:w="2957"/>
      </w:tblGrid>
      <w:tr w:rsidR="00147BE1" w:rsidRPr="00B7166F" w:rsidTr="008C656D">
        <w:trPr>
          <w:trHeight w:val="55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166F">
              <w:rPr>
                <w:rFonts w:cs="Tahoma"/>
                <w:sz w:val="20"/>
                <w:szCs w:val="20"/>
              </w:rPr>
              <w:t>п</w:t>
            </w:r>
            <w:proofErr w:type="spellEnd"/>
            <w:proofErr w:type="gramEnd"/>
            <w:r w:rsidRPr="00B7166F">
              <w:rPr>
                <w:rFonts w:cs="Tahoma"/>
                <w:sz w:val="20"/>
                <w:szCs w:val="20"/>
              </w:rPr>
              <w:t>/</w:t>
            </w:r>
            <w:proofErr w:type="spellStart"/>
            <w:r w:rsidRPr="00B7166F">
              <w:rPr>
                <w:rFonts w:cs="Tahom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7" w:type="dxa"/>
            <w:vMerge w:val="restart"/>
            <w:shd w:val="clear" w:color="auto" w:fill="auto"/>
            <w:vAlign w:val="center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Категории жилых помещений</w:t>
            </w:r>
          </w:p>
        </w:tc>
        <w:tc>
          <w:tcPr>
            <w:tcW w:w="8869" w:type="dxa"/>
            <w:gridSpan w:val="3"/>
            <w:shd w:val="clear" w:color="auto" w:fill="auto"/>
            <w:vAlign w:val="center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Месторасположение жилого дома</w:t>
            </w:r>
          </w:p>
        </w:tc>
      </w:tr>
      <w:tr w:rsidR="00147BE1" w:rsidRPr="00B7166F" w:rsidTr="008C656D">
        <w:tc>
          <w:tcPr>
            <w:tcW w:w="540" w:type="dxa"/>
            <w:vMerge/>
            <w:shd w:val="clear" w:color="auto" w:fill="auto"/>
            <w:vAlign w:val="center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147BE1" w:rsidRDefault="00147BE1" w:rsidP="00460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Дома, </w:t>
            </w:r>
            <w:r w:rsidRPr="00B7166F">
              <w:rPr>
                <w:sz w:val="20"/>
                <w:szCs w:val="20"/>
              </w:rPr>
              <w:t>расположенные на территории города Северодвинска, за исключением домов, расположенных на территории города Северодвинска и ограниченной ул. Южно</w:t>
            </w:r>
            <w:proofErr w:type="gramStart"/>
            <w:r w:rsidRPr="00B7166F">
              <w:rPr>
                <w:sz w:val="20"/>
                <w:szCs w:val="20"/>
              </w:rPr>
              <w:t>й-</w:t>
            </w:r>
            <w:proofErr w:type="gramEnd"/>
            <w:r w:rsidRPr="00B7166F">
              <w:rPr>
                <w:sz w:val="20"/>
                <w:szCs w:val="20"/>
              </w:rPr>
              <w:t xml:space="preserve"> переулком </w:t>
            </w:r>
            <w:proofErr w:type="spellStart"/>
            <w:r w:rsidRPr="00B7166F">
              <w:rPr>
                <w:sz w:val="20"/>
                <w:szCs w:val="20"/>
              </w:rPr>
              <w:t>Русановским</w:t>
            </w:r>
            <w:proofErr w:type="spellEnd"/>
            <w:r w:rsidRPr="00B7166F">
              <w:rPr>
                <w:sz w:val="20"/>
                <w:szCs w:val="20"/>
              </w:rPr>
              <w:t> - </w:t>
            </w:r>
            <w:r w:rsidR="00B7166F">
              <w:rPr>
                <w:sz w:val="20"/>
                <w:szCs w:val="20"/>
              </w:rPr>
              <w:t>пр. </w:t>
            </w:r>
            <w:r w:rsidRPr="00B7166F">
              <w:rPr>
                <w:sz w:val="20"/>
                <w:szCs w:val="20"/>
              </w:rPr>
              <w:t>Ленина - ул. </w:t>
            </w:r>
            <w:proofErr w:type="gramStart"/>
            <w:r w:rsidRPr="00B7166F">
              <w:rPr>
                <w:sz w:val="20"/>
                <w:szCs w:val="20"/>
              </w:rPr>
              <w:t>Садовой</w:t>
            </w:r>
            <w:proofErr w:type="gramEnd"/>
            <w:r w:rsidRPr="00B7166F">
              <w:rPr>
                <w:sz w:val="20"/>
                <w:szCs w:val="20"/>
              </w:rPr>
              <w:t> - ул. Николая Островского и домов, расположенных на ул. Водогон</w:t>
            </w:r>
          </w:p>
          <w:p w:rsidR="0091350E" w:rsidRPr="00460FE6" w:rsidRDefault="0091350E" w:rsidP="00460F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sz w:val="20"/>
                <w:szCs w:val="20"/>
              </w:rPr>
              <w:t xml:space="preserve">Дома, расположенные на территории города Северодвинска и ограниченной ул. Южной - переулком </w:t>
            </w:r>
            <w:proofErr w:type="spellStart"/>
            <w:r w:rsidRPr="00B7166F">
              <w:rPr>
                <w:sz w:val="20"/>
                <w:szCs w:val="20"/>
              </w:rPr>
              <w:t>Русановским</w:t>
            </w:r>
            <w:proofErr w:type="spellEnd"/>
            <w:r w:rsidRPr="00B7166F">
              <w:rPr>
                <w:sz w:val="20"/>
                <w:szCs w:val="20"/>
              </w:rPr>
              <w:t xml:space="preserve"> - пр. Ленина </w:t>
            </w:r>
            <w:r w:rsidR="00B7166F">
              <w:rPr>
                <w:sz w:val="20"/>
                <w:szCs w:val="20"/>
              </w:rPr>
              <w:t>- ул. </w:t>
            </w:r>
            <w:proofErr w:type="gramStart"/>
            <w:r w:rsidRPr="00B7166F">
              <w:rPr>
                <w:sz w:val="20"/>
                <w:szCs w:val="20"/>
              </w:rPr>
              <w:t>Садовой</w:t>
            </w:r>
            <w:proofErr w:type="gramEnd"/>
            <w:r w:rsidRPr="00B7166F">
              <w:rPr>
                <w:sz w:val="20"/>
                <w:szCs w:val="20"/>
              </w:rPr>
              <w:t xml:space="preserve"> - ул. Николая Островского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sz w:val="20"/>
                <w:szCs w:val="20"/>
              </w:rPr>
              <w:t>Дома, расположенные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147BE1" w:rsidRPr="00B7166F" w:rsidTr="008C656D">
        <w:tc>
          <w:tcPr>
            <w:tcW w:w="540" w:type="dxa"/>
            <w:shd w:val="clear" w:color="auto" w:fill="auto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</w:t>
            </w:r>
          </w:p>
        </w:tc>
      </w:tr>
      <w:tr w:rsidR="00147BE1" w:rsidRPr="00B7166F" w:rsidTr="008C656D">
        <w:trPr>
          <w:trHeight w:val="1163"/>
        </w:trPr>
        <w:tc>
          <w:tcPr>
            <w:tcW w:w="540" w:type="dxa"/>
            <w:shd w:val="clear" w:color="auto" w:fill="auto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147BE1" w:rsidRPr="00B7166F" w:rsidRDefault="00147BE1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proofErr w:type="gramStart"/>
            <w:r w:rsidRPr="00B7166F">
              <w:rPr>
                <w:rFonts w:cs="Tahoma"/>
                <w:sz w:val="20"/>
                <w:szCs w:val="20"/>
              </w:rPr>
              <w:t xml:space="preserve">Жилые помещения, расположенные в каменных, кирпичных, панельных, монолитных, блочных домах, имеющих лифт и (или) мусоропровод, с полным благоустройством </w:t>
            </w:r>
            <w:proofErr w:type="gramEnd"/>
          </w:p>
        </w:tc>
        <w:tc>
          <w:tcPr>
            <w:tcW w:w="2956" w:type="dxa"/>
            <w:shd w:val="clear" w:color="auto" w:fill="auto"/>
          </w:tcPr>
          <w:p w:rsidR="00147BE1" w:rsidRPr="00B7166F" w:rsidRDefault="00147BE1" w:rsidP="0045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  <w:highlight w:val="yellow"/>
              </w:rPr>
            </w:pPr>
          </w:p>
        </w:tc>
        <w:tc>
          <w:tcPr>
            <w:tcW w:w="2956" w:type="dxa"/>
            <w:shd w:val="clear" w:color="auto" w:fill="auto"/>
          </w:tcPr>
          <w:p w:rsidR="00147BE1" w:rsidRPr="00B7166F" w:rsidRDefault="00147BE1" w:rsidP="0045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  <w:highlight w:val="yellow"/>
              </w:rPr>
            </w:pPr>
          </w:p>
        </w:tc>
        <w:tc>
          <w:tcPr>
            <w:tcW w:w="2957" w:type="dxa"/>
            <w:shd w:val="clear" w:color="auto" w:fill="auto"/>
          </w:tcPr>
          <w:p w:rsidR="00147BE1" w:rsidRPr="00B7166F" w:rsidRDefault="00147BE1" w:rsidP="0045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8,13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7,48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7,05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Жилые помещения, расположенные в каменных, кирпичных, панельных, монолитных, блочных домах, без лифта и мусоропровода, с полным благоустройством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2.2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7,05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6,61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B7166F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B7166F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8C656D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8C656D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8C656D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7,37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6,29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6,07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Жилые помещения, расположенные в деревянных домах с полным благоустройством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7,05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6,40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5,96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4.2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5,75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Жилые помещения, расположенные в деревянных домах с частичным благоустройством (</w:t>
            </w:r>
            <w:r w:rsidRPr="00B7166F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B7166F">
              <w:rPr>
                <w:rFonts w:cs="Tahoma"/>
                <w:sz w:val="20"/>
                <w:szCs w:val="20"/>
              </w:rPr>
              <w:t xml:space="preserve">)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33C5" w:rsidRPr="00B7166F" w:rsidTr="008C656D">
        <w:trPr>
          <w:trHeight w:val="67"/>
        </w:trPr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5.1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453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5,86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5,42</w:t>
            </w:r>
          </w:p>
        </w:tc>
      </w:tr>
      <w:tr w:rsidR="004533C5" w:rsidRPr="00B7166F" w:rsidTr="008C656D">
        <w:tc>
          <w:tcPr>
            <w:tcW w:w="540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5.2</w:t>
            </w:r>
          </w:p>
        </w:tc>
        <w:tc>
          <w:tcPr>
            <w:tcW w:w="5377" w:type="dxa"/>
            <w:shd w:val="clear" w:color="auto" w:fill="auto"/>
          </w:tcPr>
          <w:p w:rsidR="004533C5" w:rsidRPr="00B7166F" w:rsidRDefault="004533C5" w:rsidP="00AD705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</w:tcPr>
          <w:p w:rsidR="004533C5" w:rsidRPr="00B7166F" w:rsidRDefault="004533C5" w:rsidP="00453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6,29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33C5" w:rsidRDefault="004533C5" w:rsidP="00AD7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</w:t>
            </w:r>
          </w:p>
        </w:tc>
      </w:tr>
    </w:tbl>
    <w:p w:rsidR="00DF40EF" w:rsidRDefault="00DF40EF"/>
    <w:sectPr w:rsidR="00DF40EF" w:rsidSect="004472A1">
      <w:headerReference w:type="first" r:id="rId10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FA" w:rsidRDefault="000838FA" w:rsidP="000719F2">
      <w:r>
        <w:separator/>
      </w:r>
    </w:p>
  </w:endnote>
  <w:endnote w:type="continuationSeparator" w:id="0">
    <w:p w:rsidR="000838FA" w:rsidRDefault="000838FA" w:rsidP="0007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FA" w:rsidRDefault="000838FA" w:rsidP="000719F2">
      <w:r>
        <w:separator/>
      </w:r>
    </w:p>
  </w:footnote>
  <w:footnote w:type="continuationSeparator" w:id="0">
    <w:p w:rsidR="000838FA" w:rsidRDefault="000838FA" w:rsidP="0007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02" w:rsidRDefault="00AE24C9">
    <w:pPr>
      <w:pStyle w:val="a6"/>
      <w:jc w:val="center"/>
    </w:pPr>
    <w:fldSimple w:instr=" PAGE   \* MERGEFORMAT ">
      <w:r w:rsidR="00755BAC">
        <w:rPr>
          <w:noProof/>
        </w:rPr>
        <w:t>4</w:t>
      </w:r>
    </w:fldSimple>
  </w:p>
  <w:p w:rsidR="00654402" w:rsidRDefault="006544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02" w:rsidRDefault="00654402">
    <w:pPr>
      <w:pStyle w:val="a6"/>
      <w:jc w:val="center"/>
    </w:pPr>
  </w:p>
  <w:p w:rsidR="00654402" w:rsidRDefault="006544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02" w:rsidRDefault="00654402">
    <w:pPr>
      <w:pStyle w:val="a6"/>
      <w:jc w:val="center"/>
    </w:pPr>
  </w:p>
  <w:p w:rsidR="00654402" w:rsidRDefault="006544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4C9"/>
    <w:multiLevelType w:val="hybridMultilevel"/>
    <w:tmpl w:val="44085ECA"/>
    <w:lvl w:ilvl="0" w:tplc="1C320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44994"/>
    <w:multiLevelType w:val="hybridMultilevel"/>
    <w:tmpl w:val="DE5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8AA"/>
    <w:rsid w:val="000719F2"/>
    <w:rsid w:val="000838FA"/>
    <w:rsid w:val="000F2ACE"/>
    <w:rsid w:val="000F5A4F"/>
    <w:rsid w:val="00147BE1"/>
    <w:rsid w:val="001534C6"/>
    <w:rsid w:val="00182752"/>
    <w:rsid w:val="001A3F1D"/>
    <w:rsid w:val="001B5F14"/>
    <w:rsid w:val="001C6D54"/>
    <w:rsid w:val="002329D8"/>
    <w:rsid w:val="002C4764"/>
    <w:rsid w:val="002C5369"/>
    <w:rsid w:val="003D4245"/>
    <w:rsid w:val="00430BB0"/>
    <w:rsid w:val="004472A1"/>
    <w:rsid w:val="004533C5"/>
    <w:rsid w:val="00460FE6"/>
    <w:rsid w:val="00467EAD"/>
    <w:rsid w:val="00480461"/>
    <w:rsid w:val="004B641A"/>
    <w:rsid w:val="004D3BE1"/>
    <w:rsid w:val="00504DF1"/>
    <w:rsid w:val="00523917"/>
    <w:rsid w:val="005517FD"/>
    <w:rsid w:val="005D4882"/>
    <w:rsid w:val="005F734E"/>
    <w:rsid w:val="006236D1"/>
    <w:rsid w:val="00636406"/>
    <w:rsid w:val="00654402"/>
    <w:rsid w:val="00685C56"/>
    <w:rsid w:val="006A3EB9"/>
    <w:rsid w:val="006B0AB2"/>
    <w:rsid w:val="006B5887"/>
    <w:rsid w:val="006F4EC0"/>
    <w:rsid w:val="00755BAC"/>
    <w:rsid w:val="00841F8A"/>
    <w:rsid w:val="00872B2B"/>
    <w:rsid w:val="008C13E8"/>
    <w:rsid w:val="008C656D"/>
    <w:rsid w:val="0091350E"/>
    <w:rsid w:val="00984CDD"/>
    <w:rsid w:val="009A6FDA"/>
    <w:rsid w:val="00A044BF"/>
    <w:rsid w:val="00AD7052"/>
    <w:rsid w:val="00AE24C9"/>
    <w:rsid w:val="00B018AA"/>
    <w:rsid w:val="00B21C44"/>
    <w:rsid w:val="00B52A3C"/>
    <w:rsid w:val="00B7166F"/>
    <w:rsid w:val="00B9218F"/>
    <w:rsid w:val="00BA62D7"/>
    <w:rsid w:val="00BC63CF"/>
    <w:rsid w:val="00BD6C71"/>
    <w:rsid w:val="00C1736E"/>
    <w:rsid w:val="00C558A2"/>
    <w:rsid w:val="00C9484E"/>
    <w:rsid w:val="00D32C0E"/>
    <w:rsid w:val="00DC19D0"/>
    <w:rsid w:val="00DE0DAD"/>
    <w:rsid w:val="00DF40EF"/>
    <w:rsid w:val="00E176A5"/>
    <w:rsid w:val="00E320F0"/>
    <w:rsid w:val="00EA1BB4"/>
    <w:rsid w:val="00F50E6B"/>
    <w:rsid w:val="00F7770B"/>
    <w:rsid w:val="00FC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CF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47BE1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3C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40EF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DF40EF"/>
    <w:rPr>
      <w:b/>
      <w:caps/>
      <w:sz w:val="24"/>
    </w:rPr>
  </w:style>
  <w:style w:type="paragraph" w:styleId="a6">
    <w:name w:val="header"/>
    <w:basedOn w:val="a"/>
    <w:link w:val="a7"/>
    <w:uiPriority w:val="99"/>
    <w:rsid w:val="00DF4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40EF"/>
    <w:rPr>
      <w:sz w:val="24"/>
      <w:szCs w:val="24"/>
    </w:rPr>
  </w:style>
  <w:style w:type="paragraph" w:styleId="a8">
    <w:name w:val="footer"/>
    <w:basedOn w:val="a"/>
    <w:link w:val="a9"/>
    <w:rsid w:val="00DF4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40EF"/>
    <w:rPr>
      <w:sz w:val="24"/>
      <w:szCs w:val="24"/>
    </w:rPr>
  </w:style>
  <w:style w:type="paragraph" w:styleId="aa">
    <w:name w:val="No Spacing"/>
    <w:uiPriority w:val="1"/>
    <w:qFormat/>
    <w:rsid w:val="00147BE1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147BE1"/>
    <w:rPr>
      <w:rFonts w:ascii="Calibri" w:hAnsi="Calibri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67EA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C548B52D959ECB55497C624488108C68ECF0FC3DD1802B37F357E59A3DA748EC66B9F44EDCC51ECEFE80BA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7358</CharactersWithSpaces>
  <SharedDoc>false</SharedDoc>
  <HLinks>
    <vt:vector size="6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consultantplus://offline/ref=28BC548B52D959ECB55497C624488108C68ECF0FC3DD1802B37F357E59A3DA748EC66B9F44EDCC51ECEFE80BA3N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11</cp:revision>
  <cp:lastPrinted>2019-03-05T08:24:00Z</cp:lastPrinted>
  <dcterms:created xsi:type="dcterms:W3CDTF">2019-02-19T06:14:00Z</dcterms:created>
  <dcterms:modified xsi:type="dcterms:W3CDTF">2019-03-05T08:24:00Z</dcterms:modified>
</cp:coreProperties>
</file>