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EE" w:rsidRDefault="004A08EE" w:rsidP="004A08EE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СЕВЕРОДВИНСКАЯ </w:t>
      </w:r>
    </w:p>
    <w:p w:rsidR="004A08EE" w:rsidRPr="00C00AE2" w:rsidRDefault="004A08EE" w:rsidP="004A08EE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4A08EE" w:rsidRPr="00C00AE2" w:rsidRDefault="004A08EE" w:rsidP="004A08EE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4A08EE" w:rsidRPr="00C00AE2" w:rsidRDefault="004A08EE" w:rsidP="004A08EE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4A08EE" w:rsidRPr="00C00AE2" w:rsidRDefault="004A08EE" w:rsidP="004A08EE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4A08EE" w:rsidRPr="001A76DD" w:rsidRDefault="004A08EE" w:rsidP="004A08EE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09 августа 2018 года</w:t>
      </w:r>
      <w:r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 w:rsidRPr="00C00A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00AE2">
        <w:rPr>
          <w:sz w:val="28"/>
          <w:szCs w:val="28"/>
        </w:rPr>
        <w:t xml:space="preserve">№ </w:t>
      </w:r>
      <w:r>
        <w:rPr>
          <w:sz w:val="28"/>
          <w:szCs w:val="28"/>
        </w:rPr>
        <w:t>75/359</w:t>
      </w:r>
    </w:p>
    <w:p w:rsidR="008630D5" w:rsidRPr="002514D7" w:rsidRDefault="008630D5" w:rsidP="008630D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018C6" w:rsidRPr="0097372A" w:rsidTr="0097372A">
        <w:tc>
          <w:tcPr>
            <w:tcW w:w="9853" w:type="dxa"/>
          </w:tcPr>
          <w:p w:rsidR="0097372A" w:rsidRPr="0097372A" w:rsidRDefault="0097372A" w:rsidP="0097372A">
            <w:pPr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  <w:p w:rsidR="00E018C6" w:rsidRPr="0097372A" w:rsidRDefault="00A91714" w:rsidP="00E67D37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97372A">
              <w:rPr>
                <w:b/>
                <w:sz w:val="26"/>
                <w:szCs w:val="26"/>
              </w:rPr>
              <w:t>О режиме работы</w:t>
            </w:r>
            <w:r w:rsidR="004A08EE">
              <w:rPr>
                <w:b/>
                <w:sz w:val="26"/>
                <w:szCs w:val="26"/>
              </w:rPr>
              <w:t xml:space="preserve"> участковых избирательных комиссий избирательных участков</w:t>
            </w:r>
            <w:r w:rsidR="008B6150">
              <w:rPr>
                <w:b/>
                <w:sz w:val="26"/>
                <w:szCs w:val="26"/>
              </w:rPr>
              <w:t xml:space="preserve"> №№</w:t>
            </w:r>
            <w:r w:rsidRPr="0097372A">
              <w:rPr>
                <w:b/>
                <w:sz w:val="26"/>
                <w:szCs w:val="26"/>
              </w:rPr>
              <w:t xml:space="preserve"> </w:t>
            </w:r>
            <w:r w:rsidR="008B6150">
              <w:rPr>
                <w:b/>
                <w:sz w:val="26"/>
                <w:szCs w:val="26"/>
              </w:rPr>
              <w:t xml:space="preserve">786 </w:t>
            </w:r>
            <w:r w:rsidR="008B6150" w:rsidRPr="008B6150">
              <w:rPr>
                <w:b/>
                <w:sz w:val="26"/>
                <w:szCs w:val="26"/>
              </w:rPr>
              <w:t>– 819, 857</w:t>
            </w:r>
            <w:r w:rsidR="00E67D37">
              <w:rPr>
                <w:b/>
                <w:sz w:val="26"/>
                <w:szCs w:val="26"/>
              </w:rPr>
              <w:t>–862</w:t>
            </w:r>
            <w:r w:rsidR="008B6150">
              <w:rPr>
                <w:b/>
                <w:sz w:val="26"/>
                <w:szCs w:val="26"/>
              </w:rPr>
              <w:t xml:space="preserve"> Архангельской области</w:t>
            </w:r>
            <w:r w:rsidR="00571395" w:rsidRPr="0097372A">
              <w:rPr>
                <w:b/>
                <w:sz w:val="26"/>
                <w:szCs w:val="26"/>
              </w:rPr>
              <w:t xml:space="preserve"> </w:t>
            </w:r>
            <w:r w:rsidRPr="0097372A">
              <w:rPr>
                <w:b/>
                <w:sz w:val="26"/>
                <w:szCs w:val="26"/>
              </w:rPr>
              <w:t>на период подготовки и проведения</w:t>
            </w:r>
            <w:r w:rsidR="00850EB8" w:rsidRPr="0097372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850EB8" w:rsidRPr="0097372A">
              <w:rPr>
                <w:b/>
                <w:sz w:val="26"/>
                <w:szCs w:val="26"/>
              </w:rPr>
              <w:t xml:space="preserve">выборов </w:t>
            </w:r>
            <w:r w:rsidR="00C5766B">
              <w:rPr>
                <w:b/>
                <w:sz w:val="26"/>
                <w:szCs w:val="26"/>
              </w:rPr>
              <w:t>д</w:t>
            </w:r>
            <w:r w:rsidR="004A08EE">
              <w:rPr>
                <w:b/>
                <w:sz w:val="26"/>
                <w:szCs w:val="26"/>
              </w:rPr>
              <w:t>епутатов</w:t>
            </w:r>
            <w:r w:rsidR="00C5766B">
              <w:rPr>
                <w:b/>
                <w:sz w:val="26"/>
                <w:szCs w:val="26"/>
              </w:rPr>
              <w:t xml:space="preserve"> Архангельского</w:t>
            </w:r>
            <w:r w:rsidR="004A08EE">
              <w:rPr>
                <w:b/>
                <w:sz w:val="26"/>
                <w:szCs w:val="26"/>
              </w:rPr>
              <w:t xml:space="preserve"> областного Собрания депутатов седьмого созыва</w:t>
            </w:r>
            <w:proofErr w:type="gramEnd"/>
          </w:p>
        </w:tc>
      </w:tr>
    </w:tbl>
    <w:p w:rsidR="00E018C6" w:rsidRPr="0097372A" w:rsidRDefault="00E018C6" w:rsidP="00E018C6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018C6" w:rsidRPr="0097372A">
        <w:tc>
          <w:tcPr>
            <w:tcW w:w="9853" w:type="dxa"/>
            <w:gridSpan w:val="2"/>
          </w:tcPr>
          <w:p w:rsidR="00A91714" w:rsidRPr="008B6150" w:rsidRDefault="00A91714" w:rsidP="008B6150">
            <w:pPr>
              <w:tabs>
                <w:tab w:val="left" w:pos="3969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97372A">
              <w:rPr>
                <w:sz w:val="26"/>
                <w:szCs w:val="26"/>
              </w:rPr>
              <w:t>Рас</w:t>
            </w:r>
            <w:r w:rsidR="004A08EE">
              <w:rPr>
                <w:sz w:val="26"/>
                <w:szCs w:val="26"/>
              </w:rPr>
              <w:t>смотрев предложения председателей участковых избирательных комиссий избирательных участков</w:t>
            </w:r>
            <w:r w:rsidR="008B6150">
              <w:rPr>
                <w:sz w:val="26"/>
                <w:szCs w:val="26"/>
              </w:rPr>
              <w:t xml:space="preserve"> на территории</w:t>
            </w:r>
            <w:r w:rsidR="004A08EE">
              <w:rPr>
                <w:sz w:val="26"/>
                <w:szCs w:val="26"/>
              </w:rPr>
              <w:t xml:space="preserve"> Северодвинской ТИК № 2,</w:t>
            </w:r>
            <w:r w:rsidR="008B6150">
              <w:rPr>
                <w:sz w:val="26"/>
                <w:szCs w:val="26"/>
              </w:rPr>
              <w:t xml:space="preserve"> р</w:t>
            </w:r>
            <w:r w:rsidR="008B6150" w:rsidRPr="008B6150">
              <w:rPr>
                <w:sz w:val="26"/>
                <w:szCs w:val="26"/>
              </w:rPr>
              <w:t xml:space="preserve">уководствуясь постановлением избирательной комиссии Архангельской области от 19.07.2018 </w:t>
            </w:r>
            <w:r w:rsidR="008B6150">
              <w:rPr>
                <w:sz w:val="26"/>
                <w:szCs w:val="26"/>
              </w:rPr>
              <w:t xml:space="preserve">         </w:t>
            </w:r>
            <w:r w:rsidR="008B6150" w:rsidRPr="008B6150">
              <w:rPr>
                <w:sz w:val="26"/>
                <w:szCs w:val="26"/>
              </w:rPr>
              <w:t>№</w:t>
            </w:r>
            <w:r w:rsidR="008B6150">
              <w:rPr>
                <w:sz w:val="26"/>
                <w:szCs w:val="26"/>
              </w:rPr>
              <w:t xml:space="preserve"> </w:t>
            </w:r>
            <w:r w:rsidR="008B6150" w:rsidRPr="008B6150">
              <w:rPr>
                <w:sz w:val="26"/>
                <w:szCs w:val="26"/>
              </w:rPr>
              <w:t>85/506-6</w:t>
            </w:r>
            <w:r w:rsidR="008B6150">
              <w:rPr>
                <w:sz w:val="26"/>
                <w:szCs w:val="26"/>
              </w:rPr>
              <w:t xml:space="preserve"> «</w:t>
            </w:r>
            <w:r w:rsidR="008B6150" w:rsidRPr="008B6150">
              <w:rPr>
                <w:sz w:val="26"/>
                <w:szCs w:val="26"/>
              </w:rPr>
              <w:t>О графике приема территориальными и участковыми избирательными комиссиями Архангельской области заявлений избирателей о включении в список избирателей по месту нахождения на выборах депутатов Архангельского областного Собрания депутатов седьмого созыва</w:t>
            </w:r>
            <w:r w:rsidR="008B6150">
              <w:rPr>
                <w:sz w:val="26"/>
                <w:szCs w:val="26"/>
              </w:rPr>
              <w:t>»,</w:t>
            </w:r>
            <w:r w:rsidRPr="0097372A">
              <w:rPr>
                <w:sz w:val="26"/>
                <w:szCs w:val="26"/>
              </w:rPr>
              <w:t xml:space="preserve"> Северодвинская территориальная избирательная комиссия</w:t>
            </w:r>
            <w:r w:rsidR="00571395" w:rsidRPr="0097372A">
              <w:rPr>
                <w:sz w:val="26"/>
                <w:szCs w:val="26"/>
              </w:rPr>
              <w:t xml:space="preserve"> № </w:t>
            </w:r>
            <w:r w:rsidR="006F7863" w:rsidRPr="0097372A">
              <w:rPr>
                <w:sz w:val="26"/>
                <w:szCs w:val="26"/>
              </w:rPr>
              <w:t>2</w:t>
            </w:r>
            <w:r w:rsidRPr="0097372A">
              <w:rPr>
                <w:sz w:val="26"/>
                <w:szCs w:val="26"/>
              </w:rPr>
              <w:t xml:space="preserve"> </w:t>
            </w:r>
            <w:r w:rsidRPr="0097372A">
              <w:rPr>
                <w:b/>
                <w:sz w:val="26"/>
                <w:szCs w:val="26"/>
              </w:rPr>
              <w:t>постановляет:</w:t>
            </w:r>
            <w:proofErr w:type="gramEnd"/>
          </w:p>
          <w:p w:rsidR="00A91714" w:rsidRPr="0097372A" w:rsidRDefault="00A91714" w:rsidP="00A91714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1. Установить следующий режим работы </w:t>
            </w:r>
            <w:r w:rsidR="004A08EE" w:rsidRPr="004A08EE">
              <w:rPr>
                <w:sz w:val="26"/>
                <w:szCs w:val="26"/>
              </w:rPr>
              <w:t>участковых избирательных комиссий избирательных участков</w:t>
            </w:r>
            <w:r w:rsidR="008B6150">
              <w:rPr>
                <w:sz w:val="26"/>
                <w:szCs w:val="26"/>
              </w:rPr>
              <w:t xml:space="preserve"> </w:t>
            </w:r>
            <w:r w:rsidR="008B6150" w:rsidRPr="008B6150">
              <w:rPr>
                <w:sz w:val="26"/>
                <w:szCs w:val="26"/>
              </w:rPr>
              <w:t>№№ 786 – 819, 857</w:t>
            </w:r>
            <w:r w:rsidR="00E67D37">
              <w:rPr>
                <w:sz w:val="26"/>
                <w:szCs w:val="26"/>
              </w:rPr>
              <w:t xml:space="preserve"> – 862</w:t>
            </w:r>
            <w:bookmarkStart w:id="0" w:name="_GoBack"/>
            <w:bookmarkEnd w:id="0"/>
            <w:r w:rsidR="008B6150" w:rsidRPr="008B6150">
              <w:rPr>
                <w:sz w:val="26"/>
                <w:szCs w:val="26"/>
              </w:rPr>
              <w:t xml:space="preserve"> Архангельской области</w:t>
            </w:r>
            <w:r w:rsidR="004A08EE" w:rsidRPr="004A08EE">
              <w:rPr>
                <w:sz w:val="26"/>
                <w:szCs w:val="26"/>
              </w:rPr>
              <w:t xml:space="preserve"> на период подготовки и проведения </w:t>
            </w:r>
            <w:proofErr w:type="gramStart"/>
            <w:r w:rsidR="004A08EE" w:rsidRPr="004A08EE">
              <w:rPr>
                <w:sz w:val="26"/>
                <w:szCs w:val="26"/>
              </w:rPr>
              <w:t xml:space="preserve">выборов </w:t>
            </w:r>
            <w:r w:rsidR="00C5766B">
              <w:rPr>
                <w:sz w:val="26"/>
                <w:szCs w:val="26"/>
              </w:rPr>
              <w:t>д</w:t>
            </w:r>
            <w:r w:rsidR="004A08EE" w:rsidRPr="004A08EE">
              <w:rPr>
                <w:sz w:val="26"/>
                <w:szCs w:val="26"/>
              </w:rPr>
              <w:t>епутатов</w:t>
            </w:r>
            <w:r w:rsidR="00C5766B">
              <w:rPr>
                <w:sz w:val="26"/>
                <w:szCs w:val="26"/>
              </w:rPr>
              <w:t xml:space="preserve"> Архангельского</w:t>
            </w:r>
            <w:r w:rsidR="004A08EE" w:rsidRPr="004A08EE">
              <w:rPr>
                <w:sz w:val="26"/>
                <w:szCs w:val="26"/>
              </w:rPr>
              <w:t xml:space="preserve"> областного Собрания депутатов седьмого созыва</w:t>
            </w:r>
            <w:proofErr w:type="gramEnd"/>
            <w:r w:rsidR="004A08EE">
              <w:rPr>
                <w:sz w:val="26"/>
                <w:szCs w:val="26"/>
              </w:rPr>
              <w:t xml:space="preserve"> </w:t>
            </w:r>
            <w:r w:rsidR="000B270F" w:rsidRPr="0097372A">
              <w:rPr>
                <w:sz w:val="26"/>
                <w:szCs w:val="26"/>
              </w:rPr>
              <w:t>в 2018 году</w:t>
            </w:r>
            <w:r w:rsidR="006F7863" w:rsidRPr="0097372A">
              <w:rPr>
                <w:sz w:val="26"/>
                <w:szCs w:val="26"/>
              </w:rPr>
              <w:t>:</w:t>
            </w:r>
          </w:p>
          <w:p w:rsidR="000B270F" w:rsidRPr="0097372A" w:rsidRDefault="0097372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- </w:t>
            </w:r>
            <w:r w:rsidR="004A08EE">
              <w:rPr>
                <w:sz w:val="26"/>
                <w:szCs w:val="26"/>
              </w:rPr>
              <w:t>с 19.08</w:t>
            </w:r>
            <w:r w:rsidR="000B270F" w:rsidRPr="0097372A">
              <w:rPr>
                <w:sz w:val="26"/>
                <w:szCs w:val="26"/>
              </w:rPr>
              <w:t xml:space="preserve">.2018 по </w:t>
            </w:r>
            <w:r w:rsidR="00500A9D">
              <w:rPr>
                <w:sz w:val="26"/>
                <w:szCs w:val="26"/>
              </w:rPr>
              <w:t>28.08</w:t>
            </w:r>
            <w:r w:rsidR="000B270F" w:rsidRPr="0097372A">
              <w:rPr>
                <w:sz w:val="26"/>
                <w:szCs w:val="26"/>
              </w:rPr>
              <w:t xml:space="preserve">.2018: </w:t>
            </w:r>
          </w:p>
          <w:p w:rsidR="00A91714" w:rsidRPr="0097372A" w:rsidRDefault="00851CF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понедельник-пятница</w:t>
            </w:r>
            <w:r w:rsidR="00A91714" w:rsidRPr="0097372A">
              <w:rPr>
                <w:sz w:val="26"/>
                <w:szCs w:val="26"/>
              </w:rPr>
              <w:t xml:space="preserve">: с </w:t>
            </w:r>
            <w:r w:rsidR="000B270F" w:rsidRPr="0097372A">
              <w:rPr>
                <w:sz w:val="26"/>
                <w:szCs w:val="26"/>
              </w:rPr>
              <w:t>1</w:t>
            </w:r>
            <w:r w:rsidR="004A08EE">
              <w:rPr>
                <w:sz w:val="26"/>
                <w:szCs w:val="26"/>
              </w:rPr>
              <w:t>7</w:t>
            </w:r>
            <w:r w:rsidR="00A91714" w:rsidRPr="0097372A">
              <w:rPr>
                <w:sz w:val="26"/>
                <w:szCs w:val="26"/>
              </w:rPr>
              <w:t>.00</w:t>
            </w:r>
            <w:r w:rsidR="008B6150">
              <w:rPr>
                <w:sz w:val="26"/>
                <w:szCs w:val="26"/>
              </w:rPr>
              <w:t xml:space="preserve"> ч.</w:t>
            </w:r>
            <w:r w:rsidR="00A91714" w:rsidRPr="0097372A">
              <w:rPr>
                <w:sz w:val="26"/>
                <w:szCs w:val="26"/>
              </w:rPr>
              <w:t xml:space="preserve"> до </w:t>
            </w:r>
            <w:r w:rsidR="004A08EE">
              <w:rPr>
                <w:sz w:val="26"/>
                <w:szCs w:val="26"/>
              </w:rPr>
              <w:t>20</w:t>
            </w:r>
            <w:r w:rsidR="0097372A" w:rsidRPr="0097372A">
              <w:rPr>
                <w:sz w:val="26"/>
                <w:szCs w:val="26"/>
              </w:rPr>
              <w:t>.00</w:t>
            </w:r>
            <w:r w:rsidR="008B6150">
              <w:rPr>
                <w:sz w:val="26"/>
                <w:szCs w:val="26"/>
              </w:rPr>
              <w:t xml:space="preserve"> ч.</w:t>
            </w:r>
            <w:r w:rsidR="0097372A" w:rsidRPr="0097372A">
              <w:rPr>
                <w:sz w:val="26"/>
                <w:szCs w:val="26"/>
              </w:rPr>
              <w:t>,</w:t>
            </w:r>
            <w:r w:rsidR="00A91714" w:rsidRPr="0097372A">
              <w:rPr>
                <w:sz w:val="26"/>
                <w:szCs w:val="26"/>
              </w:rPr>
              <w:t xml:space="preserve"> </w:t>
            </w:r>
          </w:p>
          <w:p w:rsidR="00A91714" w:rsidRPr="0097372A" w:rsidRDefault="00A91714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суббот</w:t>
            </w:r>
            <w:r w:rsidR="00851CFA" w:rsidRPr="0097372A">
              <w:rPr>
                <w:sz w:val="26"/>
                <w:szCs w:val="26"/>
              </w:rPr>
              <w:t>а</w:t>
            </w:r>
            <w:r w:rsidRPr="0097372A">
              <w:rPr>
                <w:sz w:val="26"/>
                <w:szCs w:val="26"/>
              </w:rPr>
              <w:t xml:space="preserve"> и </w:t>
            </w:r>
            <w:r w:rsidR="00851CFA" w:rsidRPr="0097372A">
              <w:rPr>
                <w:sz w:val="26"/>
                <w:szCs w:val="26"/>
              </w:rPr>
              <w:t>воскресенье</w:t>
            </w:r>
            <w:r w:rsidRPr="0097372A">
              <w:rPr>
                <w:sz w:val="26"/>
                <w:szCs w:val="26"/>
              </w:rPr>
              <w:t xml:space="preserve">: с </w:t>
            </w:r>
            <w:r w:rsidR="00850EB8" w:rsidRPr="0097372A">
              <w:rPr>
                <w:sz w:val="26"/>
                <w:szCs w:val="26"/>
              </w:rPr>
              <w:t>10</w:t>
            </w:r>
            <w:r w:rsidRPr="0097372A">
              <w:rPr>
                <w:sz w:val="26"/>
                <w:szCs w:val="26"/>
              </w:rPr>
              <w:t>.00</w:t>
            </w:r>
            <w:r w:rsidR="008B6150">
              <w:rPr>
                <w:sz w:val="26"/>
                <w:szCs w:val="26"/>
              </w:rPr>
              <w:t xml:space="preserve"> ч.</w:t>
            </w:r>
            <w:r w:rsidRPr="0097372A">
              <w:rPr>
                <w:sz w:val="26"/>
                <w:szCs w:val="26"/>
              </w:rPr>
              <w:t xml:space="preserve"> до 1</w:t>
            </w:r>
            <w:r w:rsidR="00A040C5">
              <w:rPr>
                <w:sz w:val="26"/>
                <w:szCs w:val="26"/>
              </w:rPr>
              <w:t>3</w:t>
            </w:r>
            <w:r w:rsidRPr="0097372A">
              <w:rPr>
                <w:sz w:val="26"/>
                <w:szCs w:val="26"/>
              </w:rPr>
              <w:t>.00</w:t>
            </w:r>
            <w:r w:rsidR="008B6150">
              <w:rPr>
                <w:sz w:val="26"/>
                <w:szCs w:val="26"/>
              </w:rPr>
              <w:t xml:space="preserve"> ч.</w:t>
            </w:r>
            <w:r w:rsidR="0097372A" w:rsidRPr="0097372A">
              <w:rPr>
                <w:sz w:val="26"/>
                <w:szCs w:val="26"/>
              </w:rPr>
              <w:t>;</w:t>
            </w:r>
          </w:p>
          <w:p w:rsidR="0097372A" w:rsidRPr="0097372A" w:rsidRDefault="00500A9D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с 29.08.2018 по 08.09.2018</w:t>
            </w:r>
          </w:p>
          <w:p w:rsidR="0097372A" w:rsidRPr="0097372A" w:rsidRDefault="0097372A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понедельник-</w:t>
            </w:r>
            <w:r w:rsidR="004A08EE">
              <w:rPr>
                <w:sz w:val="26"/>
                <w:szCs w:val="26"/>
              </w:rPr>
              <w:t>пятница</w:t>
            </w:r>
            <w:r w:rsidRPr="0097372A">
              <w:rPr>
                <w:sz w:val="26"/>
                <w:szCs w:val="26"/>
              </w:rPr>
              <w:t>: с 15.00</w:t>
            </w:r>
            <w:r w:rsidR="008B6150">
              <w:rPr>
                <w:sz w:val="26"/>
                <w:szCs w:val="26"/>
              </w:rPr>
              <w:t xml:space="preserve"> ч.</w:t>
            </w:r>
            <w:r w:rsidRPr="0097372A">
              <w:rPr>
                <w:sz w:val="26"/>
                <w:szCs w:val="26"/>
              </w:rPr>
              <w:t xml:space="preserve"> до 19.00</w:t>
            </w:r>
            <w:r w:rsidR="008B6150">
              <w:rPr>
                <w:sz w:val="26"/>
                <w:szCs w:val="26"/>
              </w:rPr>
              <w:t xml:space="preserve"> ч.</w:t>
            </w:r>
            <w:r w:rsidRPr="0097372A">
              <w:rPr>
                <w:sz w:val="26"/>
                <w:szCs w:val="26"/>
              </w:rPr>
              <w:t xml:space="preserve">, </w:t>
            </w:r>
          </w:p>
          <w:p w:rsidR="0097372A" w:rsidRPr="0097372A" w:rsidRDefault="0097372A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суббота и воскресенье: с 10.00</w:t>
            </w:r>
            <w:r w:rsidR="008B6150">
              <w:rPr>
                <w:sz w:val="26"/>
                <w:szCs w:val="26"/>
              </w:rPr>
              <w:t xml:space="preserve"> ч.</w:t>
            </w:r>
            <w:r w:rsidRPr="0097372A">
              <w:rPr>
                <w:sz w:val="26"/>
                <w:szCs w:val="26"/>
              </w:rPr>
              <w:t xml:space="preserve"> до 14.00</w:t>
            </w:r>
            <w:r w:rsidR="008B6150">
              <w:rPr>
                <w:sz w:val="26"/>
                <w:szCs w:val="26"/>
              </w:rPr>
              <w:t xml:space="preserve"> ч.</w:t>
            </w:r>
            <w:r w:rsidRPr="0097372A">
              <w:rPr>
                <w:sz w:val="26"/>
                <w:szCs w:val="26"/>
              </w:rPr>
              <w:t>.</w:t>
            </w:r>
          </w:p>
          <w:p w:rsidR="00850EB8" w:rsidRPr="0097372A" w:rsidRDefault="004A08EE" w:rsidP="00E96B8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0794" w:rsidRPr="0097372A">
              <w:rPr>
                <w:sz w:val="26"/>
                <w:szCs w:val="26"/>
              </w:rPr>
              <w:t xml:space="preserve">. </w:t>
            </w:r>
            <w:r w:rsidR="0097372A" w:rsidRPr="0097372A">
              <w:rPr>
                <w:sz w:val="26"/>
                <w:szCs w:val="26"/>
              </w:rPr>
              <w:t>Напр</w:t>
            </w:r>
            <w:r w:rsidR="00E96B84">
              <w:rPr>
                <w:sz w:val="26"/>
                <w:szCs w:val="26"/>
              </w:rPr>
              <w:t xml:space="preserve">авить настоящее постановление </w:t>
            </w:r>
            <w:r w:rsidR="0097372A" w:rsidRPr="0097372A">
              <w:rPr>
                <w:sz w:val="26"/>
                <w:szCs w:val="26"/>
              </w:rPr>
              <w:t>в Администрацию Северодвинска для размещения на официальном Интернет-сайте Администрации Северодвинска</w:t>
            </w:r>
            <w:r w:rsidR="00CF0794" w:rsidRPr="0097372A">
              <w:rPr>
                <w:sz w:val="26"/>
                <w:szCs w:val="26"/>
              </w:rPr>
              <w:t>.</w:t>
            </w:r>
          </w:p>
        </w:tc>
      </w:tr>
      <w:tr w:rsidR="00C14CB1" w:rsidRPr="0097372A">
        <w:trPr>
          <w:trHeight w:val="851"/>
        </w:trPr>
        <w:tc>
          <w:tcPr>
            <w:tcW w:w="4926" w:type="dxa"/>
          </w:tcPr>
          <w:p w:rsidR="004A08EE" w:rsidRDefault="004A08EE" w:rsidP="004D76F5">
            <w:pPr>
              <w:jc w:val="both"/>
              <w:rPr>
                <w:sz w:val="26"/>
                <w:szCs w:val="26"/>
              </w:rPr>
            </w:pPr>
          </w:p>
          <w:p w:rsidR="00C14CB1" w:rsidRPr="0097372A" w:rsidRDefault="00C14CB1" w:rsidP="004D76F5">
            <w:pPr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927" w:type="dxa"/>
          </w:tcPr>
          <w:p w:rsidR="0097372A" w:rsidRDefault="0097372A" w:rsidP="004D76F5">
            <w:pPr>
              <w:jc w:val="right"/>
              <w:rPr>
                <w:sz w:val="26"/>
                <w:szCs w:val="26"/>
              </w:rPr>
            </w:pPr>
          </w:p>
          <w:p w:rsidR="00C14CB1" w:rsidRPr="0097372A" w:rsidRDefault="0097372A" w:rsidP="004D76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Е.Г. </w:t>
            </w:r>
            <w:proofErr w:type="spellStart"/>
            <w:r>
              <w:rPr>
                <w:sz w:val="26"/>
                <w:szCs w:val="26"/>
              </w:rPr>
              <w:t>Касаковская</w:t>
            </w:r>
            <w:proofErr w:type="spellEnd"/>
          </w:p>
        </w:tc>
      </w:tr>
      <w:tr w:rsidR="00C14CB1" w:rsidRPr="0097372A">
        <w:trPr>
          <w:trHeight w:val="439"/>
        </w:trPr>
        <w:tc>
          <w:tcPr>
            <w:tcW w:w="4926" w:type="dxa"/>
          </w:tcPr>
          <w:p w:rsidR="0097372A" w:rsidRDefault="0097372A" w:rsidP="004D76F5">
            <w:pPr>
              <w:jc w:val="both"/>
              <w:rPr>
                <w:sz w:val="26"/>
                <w:szCs w:val="26"/>
              </w:rPr>
            </w:pPr>
          </w:p>
          <w:p w:rsidR="004A08EE" w:rsidRDefault="004A08EE" w:rsidP="004D76F5">
            <w:pPr>
              <w:jc w:val="both"/>
              <w:rPr>
                <w:sz w:val="26"/>
                <w:szCs w:val="26"/>
              </w:rPr>
            </w:pPr>
          </w:p>
          <w:p w:rsidR="00C14CB1" w:rsidRPr="0097372A" w:rsidRDefault="00C14CB1" w:rsidP="004D76F5">
            <w:pPr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927" w:type="dxa"/>
          </w:tcPr>
          <w:p w:rsidR="0097372A" w:rsidRDefault="0097372A" w:rsidP="00571395">
            <w:pPr>
              <w:jc w:val="right"/>
              <w:rPr>
                <w:sz w:val="26"/>
                <w:szCs w:val="26"/>
              </w:rPr>
            </w:pPr>
          </w:p>
          <w:p w:rsidR="004A08EE" w:rsidRDefault="004A08EE" w:rsidP="00571395">
            <w:pPr>
              <w:jc w:val="right"/>
              <w:rPr>
                <w:sz w:val="26"/>
                <w:szCs w:val="26"/>
              </w:rPr>
            </w:pPr>
          </w:p>
          <w:p w:rsidR="00C14CB1" w:rsidRPr="0097372A" w:rsidRDefault="004A08EE" w:rsidP="004A0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r w:rsidR="0097372A">
              <w:rPr>
                <w:sz w:val="26"/>
                <w:szCs w:val="26"/>
              </w:rPr>
              <w:t xml:space="preserve">А.Д. </w:t>
            </w:r>
            <w:proofErr w:type="spellStart"/>
            <w:r w:rsidR="0097372A">
              <w:rPr>
                <w:sz w:val="26"/>
                <w:szCs w:val="26"/>
              </w:rPr>
              <w:t>Басаргин</w:t>
            </w:r>
            <w:proofErr w:type="spellEnd"/>
          </w:p>
        </w:tc>
      </w:tr>
    </w:tbl>
    <w:p w:rsidR="005E13A2" w:rsidRPr="00850EB8" w:rsidRDefault="005E13A2" w:rsidP="005A22B5">
      <w:pPr>
        <w:jc w:val="both"/>
        <w:rPr>
          <w:b/>
          <w:sz w:val="28"/>
          <w:szCs w:val="28"/>
        </w:rPr>
      </w:pPr>
    </w:p>
    <w:sectPr w:rsidR="005E13A2" w:rsidRPr="00850EB8" w:rsidSect="005A22B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887C70"/>
    <w:multiLevelType w:val="hybridMultilevel"/>
    <w:tmpl w:val="EE72328C"/>
    <w:lvl w:ilvl="0" w:tplc="88C0BB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5B7E2DD9"/>
    <w:multiLevelType w:val="hybridMultilevel"/>
    <w:tmpl w:val="8A067F82"/>
    <w:lvl w:ilvl="0" w:tplc="9DBE2E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2756"/>
    <w:rsid w:val="000540A4"/>
    <w:rsid w:val="00090BE5"/>
    <w:rsid w:val="00094AFC"/>
    <w:rsid w:val="000B270F"/>
    <w:rsid w:val="000C658C"/>
    <w:rsid w:val="000F3E74"/>
    <w:rsid w:val="00103006"/>
    <w:rsid w:val="0010794B"/>
    <w:rsid w:val="00177BF1"/>
    <w:rsid w:val="001B040C"/>
    <w:rsid w:val="001C5316"/>
    <w:rsid w:val="002130B2"/>
    <w:rsid w:val="00234984"/>
    <w:rsid w:val="0023589E"/>
    <w:rsid w:val="00247FB1"/>
    <w:rsid w:val="002514D7"/>
    <w:rsid w:val="002B339D"/>
    <w:rsid w:val="002E73EF"/>
    <w:rsid w:val="002F3F89"/>
    <w:rsid w:val="00340640"/>
    <w:rsid w:val="0035181F"/>
    <w:rsid w:val="003A33A6"/>
    <w:rsid w:val="003C7D00"/>
    <w:rsid w:val="004A08EE"/>
    <w:rsid w:val="004D4D6B"/>
    <w:rsid w:val="004D76F5"/>
    <w:rsid w:val="004E260E"/>
    <w:rsid w:val="00500A9D"/>
    <w:rsid w:val="00571395"/>
    <w:rsid w:val="005A22B5"/>
    <w:rsid w:val="005B16FE"/>
    <w:rsid w:val="005C38BD"/>
    <w:rsid w:val="005E13A2"/>
    <w:rsid w:val="005E2EC5"/>
    <w:rsid w:val="006420D2"/>
    <w:rsid w:val="0068577F"/>
    <w:rsid w:val="00687EBA"/>
    <w:rsid w:val="006B102F"/>
    <w:rsid w:val="006E34B4"/>
    <w:rsid w:val="006F7863"/>
    <w:rsid w:val="0072451B"/>
    <w:rsid w:val="00761F14"/>
    <w:rsid w:val="007A3683"/>
    <w:rsid w:val="007F4AF6"/>
    <w:rsid w:val="007F7755"/>
    <w:rsid w:val="00835520"/>
    <w:rsid w:val="00850EB8"/>
    <w:rsid w:val="00851CFA"/>
    <w:rsid w:val="008630D5"/>
    <w:rsid w:val="008A77D4"/>
    <w:rsid w:val="008B6150"/>
    <w:rsid w:val="008E6ADA"/>
    <w:rsid w:val="0093106B"/>
    <w:rsid w:val="0097372A"/>
    <w:rsid w:val="00974C29"/>
    <w:rsid w:val="009A40CF"/>
    <w:rsid w:val="00A040C5"/>
    <w:rsid w:val="00A068B8"/>
    <w:rsid w:val="00A15505"/>
    <w:rsid w:val="00A219BF"/>
    <w:rsid w:val="00A83604"/>
    <w:rsid w:val="00A91714"/>
    <w:rsid w:val="00AE22EA"/>
    <w:rsid w:val="00AF6238"/>
    <w:rsid w:val="00B67326"/>
    <w:rsid w:val="00B754E3"/>
    <w:rsid w:val="00BD5CA7"/>
    <w:rsid w:val="00C14CB1"/>
    <w:rsid w:val="00C41FFD"/>
    <w:rsid w:val="00C5766B"/>
    <w:rsid w:val="00CF0794"/>
    <w:rsid w:val="00CF6DBD"/>
    <w:rsid w:val="00D0150F"/>
    <w:rsid w:val="00D43C41"/>
    <w:rsid w:val="00D93B46"/>
    <w:rsid w:val="00DB51F1"/>
    <w:rsid w:val="00E00798"/>
    <w:rsid w:val="00E018C6"/>
    <w:rsid w:val="00E12E82"/>
    <w:rsid w:val="00E67D37"/>
    <w:rsid w:val="00E709CB"/>
    <w:rsid w:val="00E96B84"/>
    <w:rsid w:val="00F52756"/>
    <w:rsid w:val="00F67EEC"/>
    <w:rsid w:val="00F837CB"/>
    <w:rsid w:val="00FB54CD"/>
    <w:rsid w:val="00FC05A5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3A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D4D6B"/>
    <w:pPr>
      <w:ind w:firstLine="284"/>
    </w:pPr>
    <w:rPr>
      <w:sz w:val="22"/>
    </w:rPr>
  </w:style>
  <w:style w:type="paragraph" w:customStyle="1" w:styleId="ConsPlusTitle">
    <w:name w:val="ConsPlusTitle"/>
    <w:rsid w:val="005E13A2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5E13A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5E13A2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E13A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5E13A2"/>
    <w:rPr>
      <w:sz w:val="24"/>
      <w:szCs w:val="24"/>
    </w:rPr>
  </w:style>
  <w:style w:type="character" w:customStyle="1" w:styleId="10">
    <w:name w:val="Заголовок 1 Знак"/>
    <w:link w:val="1"/>
    <w:rsid w:val="005E13A2"/>
    <w:rPr>
      <w:b/>
      <w:spacing w:val="-22"/>
      <w:kern w:val="6"/>
      <w:sz w:val="32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5E13A2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E13A2"/>
    <w:rPr>
      <w:sz w:val="16"/>
      <w:szCs w:val="16"/>
      <w:shd w:val="clear" w:color="auto" w:fill="FFFFFF"/>
    </w:rPr>
  </w:style>
  <w:style w:type="paragraph" w:styleId="a8">
    <w:name w:val="Normal (Web)"/>
    <w:basedOn w:val="a"/>
    <w:rsid w:val="005E13A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21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СЕВЕРОДВИНСКАЯ</vt:lpstr>
    </vt:vector>
  </TitlesOfParts>
  <Company>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СЕВЕРОДВИНСКАЯ</dc:title>
  <dc:subject/>
  <dc:creator>Тетеревлев</dc:creator>
  <cp:keywords/>
  <dc:description/>
  <cp:lastModifiedBy>Хлусов Вадим Владимирович</cp:lastModifiedBy>
  <cp:revision>12</cp:revision>
  <cp:lastPrinted>2017-12-28T15:02:00Z</cp:lastPrinted>
  <dcterms:created xsi:type="dcterms:W3CDTF">2017-12-26T08:00:00Z</dcterms:created>
  <dcterms:modified xsi:type="dcterms:W3CDTF">2018-08-10T06:07:00Z</dcterms:modified>
</cp:coreProperties>
</file>