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ИЗВЕЩЕНИЕ</w:t>
      </w:r>
    </w:p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об экспертизе</w:t>
      </w:r>
    </w:p>
    <w:p w:rsidR="00594D9A" w:rsidRDefault="00AE6602" w:rsidP="00F20484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постановления Администрации Северодвинска от 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02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.0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.201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9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№ 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292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-па «Об утверждении 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Порядков организации согласования переустройства и (или) перепланировки помещений на территории муниципального образования «Северодвинск»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1. Приглашение</w:t>
      </w:r>
      <w:r w:rsidRPr="00594D9A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1"/>
      </w:r>
    </w:p>
    <w:p w:rsidR="00071F2D" w:rsidRPr="00594D9A" w:rsidRDefault="00071F2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94D9A" w:rsidRDefault="00441C2D" w:rsidP="007A7DDF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Управление экономики Администрации Северодвинска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извещает о проведении экспертизы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постановления Администрации </w:t>
      </w:r>
      <w:r w:rsidR="008344B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Северодвинска 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от 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02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.0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.201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9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№ 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292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-па </w:t>
      </w:r>
      <w:r w:rsidR="00594D9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«Об утверждении 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Порядков организации согласования переустройства и (или) перепланировки помещений на территории муниципального образования «Северодвинск»</w:t>
      </w:r>
      <w:r w:rsidR="00594D9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и 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приглашает Вас принять 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участие в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публичных консультациях 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     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по указанному муниципальному нормативному правов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ому акту. </w:t>
      </w:r>
    </w:p>
    <w:p w:rsidR="002257ED" w:rsidRPr="00594D9A" w:rsidRDefault="00071F2D" w:rsidP="007A7DDF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Заранее благодарим за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сотрудничество!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2. Информация о муниципальном нормативном правовом акте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35637" w:rsidRPr="00594D9A" w:rsidRDefault="002257ED" w:rsidP="005C273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Реквизиты муниципального нормативного правового акта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постановлени</w:t>
      </w:r>
      <w:r w:rsidR="008344B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е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Администрации </w:t>
      </w:r>
      <w:r w:rsidR="008344B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Северодвинска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от </w:t>
      </w:r>
      <w:r w:rsid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02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.0</w:t>
      </w:r>
      <w:r w:rsid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8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.201</w:t>
      </w:r>
      <w:r w:rsid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9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№ 2</w:t>
      </w:r>
      <w:r w:rsid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92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-па </w:t>
      </w:r>
      <w:r w:rsidR="00594D9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«Об утверждении 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Порядков организации согласования переустройства и (или) перепланировки помещений </w:t>
      </w:r>
      <w:r w:rsidR="002E48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          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на территории муниципального образования «Северодвинск»</w:t>
      </w:r>
      <w:r w:rsidR="00580980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594D9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C811B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место размещения: </w:t>
      </w:r>
    </w:p>
    <w:p w:rsidR="007A7DDF" w:rsidRPr="00594D9A" w:rsidRDefault="00580980" w:rsidP="00580980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hyperlink r:id="rId8" w:history="1">
        <w:r w:rsidRPr="00580980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http://www.severodvinsk.info/?idmenu=19</w:t>
        </w:r>
      </w:hyperlink>
    </w:p>
    <w:p w:rsidR="00580980" w:rsidRDefault="00580980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</w:p>
    <w:p w:rsidR="002257ED" w:rsidRPr="00594D9A" w:rsidRDefault="002257ED" w:rsidP="005C273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Информация о заявителе (заявителях)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Администрация Северодвинска</w:t>
      </w:r>
    </w:p>
    <w:p w:rsidR="00835247" w:rsidRPr="00594D9A" w:rsidRDefault="0083524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5C273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Мотивированные (доказательные) обоснования,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деятельности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894158" w:rsidRPr="0084578B" w:rsidRDefault="00F76F73" w:rsidP="0089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4D9A">
        <w:rPr>
          <w:rFonts w:ascii="Times New Roman" w:hAnsi="Times New Roman" w:cs="Times New Roman"/>
          <w:sz w:val="26"/>
          <w:szCs w:val="26"/>
        </w:rPr>
        <w:t xml:space="preserve">Требования о предоставлении </w:t>
      </w:r>
      <w:r w:rsidR="0084578B">
        <w:rPr>
          <w:rFonts w:ascii="Times New Roman" w:hAnsi="Times New Roman" w:cs="Times New Roman"/>
          <w:sz w:val="26"/>
          <w:szCs w:val="26"/>
        </w:rPr>
        <w:t xml:space="preserve">и рассмотрении документации о переустройстве и (или) перепланировке муниципальных нежилых помещений в нежилых зданиях установленные пунктом 2.3 </w:t>
      </w:r>
      <w:r w:rsidR="005C273D">
        <w:rPr>
          <w:rFonts w:ascii="Times New Roman" w:hAnsi="Times New Roman" w:cs="Times New Roman"/>
          <w:sz w:val="26"/>
          <w:szCs w:val="26"/>
        </w:rPr>
        <w:t xml:space="preserve">Порядка согласования переустройства и (или) перепланировки муниципальных нежилых помещений в нежилых зданиях                         на территории муниципального образования «Северодвинск» </w:t>
      </w:r>
      <w:r w:rsidR="002F3811">
        <w:rPr>
          <w:rFonts w:ascii="Times New Roman" w:hAnsi="Times New Roman" w:cs="Times New Roman"/>
          <w:sz w:val="26"/>
          <w:szCs w:val="26"/>
        </w:rPr>
        <w:t>(далее – Порядок)</w:t>
      </w:r>
      <w:r w:rsidR="002E481C">
        <w:rPr>
          <w:rFonts w:ascii="Times New Roman" w:hAnsi="Times New Roman" w:cs="Times New Roman"/>
          <w:sz w:val="26"/>
          <w:szCs w:val="26"/>
        </w:rPr>
        <w:t>,</w:t>
      </w:r>
      <w:r w:rsidR="002F3811">
        <w:rPr>
          <w:rFonts w:ascii="Times New Roman" w:hAnsi="Times New Roman" w:cs="Times New Roman"/>
          <w:sz w:val="26"/>
          <w:szCs w:val="26"/>
        </w:rPr>
        <w:t xml:space="preserve"> </w:t>
      </w:r>
      <w:r w:rsidRPr="00594D9A">
        <w:rPr>
          <w:rFonts w:ascii="Times New Roman" w:hAnsi="Times New Roman" w:cs="Times New Roman"/>
          <w:sz w:val="26"/>
          <w:szCs w:val="26"/>
        </w:rPr>
        <w:t>содержат д</w:t>
      </w:r>
      <w:r w:rsidR="00A5711D" w:rsidRPr="00594D9A">
        <w:rPr>
          <w:rFonts w:ascii="Times New Roman" w:hAnsi="Times New Roman" w:cs="Times New Roman"/>
          <w:sz w:val="26"/>
          <w:szCs w:val="26"/>
        </w:rPr>
        <w:t>ействия избыточного обременения субъектов предпринимател</w:t>
      </w:r>
      <w:r w:rsidRPr="00594D9A">
        <w:rPr>
          <w:rFonts w:ascii="Times New Roman" w:hAnsi="Times New Roman" w:cs="Times New Roman"/>
          <w:sz w:val="26"/>
          <w:szCs w:val="26"/>
        </w:rPr>
        <w:t>ьской деятельности</w:t>
      </w:r>
      <w:r w:rsidR="00657A31" w:rsidRPr="00594D9A">
        <w:rPr>
          <w:rFonts w:ascii="Times New Roman" w:hAnsi="Times New Roman" w:cs="Times New Roman"/>
          <w:sz w:val="26"/>
          <w:szCs w:val="26"/>
        </w:rPr>
        <w:t xml:space="preserve"> – </w:t>
      </w:r>
      <w:r w:rsidR="005E18BC">
        <w:rPr>
          <w:rFonts w:ascii="Times New Roman" w:hAnsi="Times New Roman" w:cs="Times New Roman"/>
          <w:sz w:val="26"/>
          <w:szCs w:val="26"/>
        </w:rPr>
        <w:t xml:space="preserve">арендаторов (владельцев) муниципального нежилого помещения </w:t>
      </w:r>
      <w:r w:rsidR="002E48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8BC">
        <w:rPr>
          <w:rFonts w:ascii="Times New Roman" w:hAnsi="Times New Roman" w:cs="Times New Roman"/>
          <w:sz w:val="26"/>
          <w:szCs w:val="26"/>
        </w:rPr>
        <w:t>в нежилом здании</w:t>
      </w:r>
      <w:r w:rsidRPr="00594D9A">
        <w:rPr>
          <w:rFonts w:ascii="Times New Roman" w:hAnsi="Times New Roman" w:cs="Times New Roman"/>
          <w:sz w:val="26"/>
          <w:szCs w:val="26"/>
        </w:rPr>
        <w:t>:</w:t>
      </w:r>
      <w:r w:rsidR="00A5711D" w:rsidRPr="00594D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83AD4" w:rsidRDefault="00394AEA" w:rsidP="00F7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A">
        <w:rPr>
          <w:rFonts w:ascii="Times New Roman" w:hAnsi="Times New Roman" w:cs="Times New Roman"/>
          <w:sz w:val="26"/>
          <w:szCs w:val="26"/>
        </w:rPr>
        <w:t>1) т</w:t>
      </w:r>
      <w:r w:rsidR="00A5711D" w:rsidRPr="00594D9A">
        <w:rPr>
          <w:rFonts w:ascii="Times New Roman" w:hAnsi="Times New Roman" w:cs="Times New Roman"/>
          <w:sz w:val="26"/>
          <w:szCs w:val="26"/>
        </w:rPr>
        <w:t xml:space="preserve">ребование по представлению </w:t>
      </w:r>
      <w:r w:rsidR="00883AD4">
        <w:rPr>
          <w:rFonts w:ascii="Times New Roman" w:hAnsi="Times New Roman" w:cs="Times New Roman"/>
          <w:sz w:val="26"/>
          <w:szCs w:val="26"/>
        </w:rPr>
        <w:t>согласия КУМИ Администрации Северодвинска на переустройство и (или) перепланировку муниципального нежилого помещения в нежилом здании.</w:t>
      </w:r>
    </w:p>
    <w:p w:rsidR="00422C1D" w:rsidRPr="00594D9A" w:rsidRDefault="00BB0AAF" w:rsidP="0042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A">
        <w:rPr>
          <w:rFonts w:ascii="Times New Roman" w:hAnsi="Times New Roman" w:cs="Times New Roman"/>
          <w:sz w:val="26"/>
          <w:szCs w:val="26"/>
        </w:rPr>
        <w:t>2) </w:t>
      </w:r>
      <w:r w:rsidR="00422C1D" w:rsidRPr="00594D9A">
        <w:rPr>
          <w:rFonts w:ascii="Times New Roman" w:hAnsi="Times New Roman" w:cs="Times New Roman"/>
          <w:sz w:val="26"/>
          <w:szCs w:val="26"/>
        </w:rPr>
        <w:t xml:space="preserve">требование по представлению </w:t>
      </w:r>
      <w:r w:rsidR="00883AD4">
        <w:rPr>
          <w:rFonts w:ascii="Times New Roman" w:hAnsi="Times New Roman" w:cs="Times New Roman"/>
          <w:sz w:val="26"/>
          <w:szCs w:val="26"/>
        </w:rPr>
        <w:t xml:space="preserve">заключения Управления градостроительства </w:t>
      </w:r>
      <w:r w:rsidR="002E481C">
        <w:rPr>
          <w:rFonts w:ascii="Times New Roman" w:hAnsi="Times New Roman" w:cs="Times New Roman"/>
          <w:sz w:val="26"/>
          <w:szCs w:val="26"/>
        </w:rPr>
        <w:t xml:space="preserve">   </w:t>
      </w:r>
      <w:r w:rsidR="00883AD4">
        <w:rPr>
          <w:rFonts w:ascii="Times New Roman" w:hAnsi="Times New Roman" w:cs="Times New Roman"/>
          <w:sz w:val="26"/>
          <w:szCs w:val="26"/>
        </w:rPr>
        <w:t xml:space="preserve">и земельных отношений Администрации Северодвинска по проекту переустройства </w:t>
      </w:r>
      <w:r w:rsidR="002E481C">
        <w:rPr>
          <w:rFonts w:ascii="Times New Roman" w:hAnsi="Times New Roman" w:cs="Times New Roman"/>
          <w:sz w:val="26"/>
          <w:szCs w:val="26"/>
        </w:rPr>
        <w:t xml:space="preserve"> </w:t>
      </w:r>
      <w:r w:rsidR="00883AD4">
        <w:rPr>
          <w:rFonts w:ascii="Times New Roman" w:hAnsi="Times New Roman" w:cs="Times New Roman"/>
          <w:sz w:val="26"/>
          <w:szCs w:val="26"/>
        </w:rPr>
        <w:t>и (или) перепланировки помещения в случае, если изменяется архитектурный облик фасада при отсутствии изменений объемно-планировочных характеристик</w:t>
      </w:r>
      <w:r w:rsidR="00303793">
        <w:rPr>
          <w:rFonts w:ascii="Times New Roman" w:hAnsi="Times New Roman" w:cs="Times New Roman"/>
          <w:sz w:val="26"/>
          <w:szCs w:val="26"/>
        </w:rPr>
        <w:t>.</w:t>
      </w:r>
    </w:p>
    <w:p w:rsidR="002F3811" w:rsidRDefault="00303793" w:rsidP="00AA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целях снижения административной нагрузки на бизнес</w:t>
      </w:r>
      <w:r w:rsidR="00B35ABA">
        <w:rPr>
          <w:rFonts w:ascii="Times New Roman" w:hAnsi="Times New Roman" w:cs="Times New Roman"/>
          <w:sz w:val="26"/>
          <w:szCs w:val="26"/>
        </w:rPr>
        <w:t xml:space="preserve">, связанной </w:t>
      </w:r>
      <w:r w:rsidR="002E481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35ABA">
        <w:rPr>
          <w:rFonts w:ascii="Times New Roman" w:hAnsi="Times New Roman" w:cs="Times New Roman"/>
          <w:sz w:val="26"/>
          <w:szCs w:val="26"/>
        </w:rPr>
        <w:t xml:space="preserve">с </w:t>
      </w:r>
      <w:r w:rsidR="002E481C">
        <w:rPr>
          <w:rFonts w:ascii="Times New Roman" w:hAnsi="Times New Roman" w:cs="Times New Roman"/>
          <w:sz w:val="26"/>
          <w:szCs w:val="26"/>
        </w:rPr>
        <w:t xml:space="preserve">необходимостью </w:t>
      </w:r>
      <w:r w:rsidR="00B35ABA">
        <w:rPr>
          <w:rFonts w:ascii="Times New Roman" w:hAnsi="Times New Roman" w:cs="Times New Roman"/>
          <w:sz w:val="26"/>
          <w:szCs w:val="26"/>
        </w:rPr>
        <w:t>обращени</w:t>
      </w:r>
      <w:r w:rsidR="002E481C">
        <w:rPr>
          <w:rFonts w:ascii="Times New Roman" w:hAnsi="Times New Roman" w:cs="Times New Roman"/>
          <w:sz w:val="26"/>
          <w:szCs w:val="26"/>
        </w:rPr>
        <w:t>я</w:t>
      </w:r>
      <w:r w:rsidR="00B35ABA">
        <w:rPr>
          <w:rFonts w:ascii="Times New Roman" w:hAnsi="Times New Roman" w:cs="Times New Roman"/>
          <w:sz w:val="26"/>
          <w:szCs w:val="26"/>
        </w:rPr>
        <w:t xml:space="preserve"> </w:t>
      </w:r>
      <w:r w:rsidR="002E481C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B35ABA">
        <w:rPr>
          <w:rFonts w:ascii="Times New Roman" w:hAnsi="Times New Roman" w:cs="Times New Roman"/>
          <w:sz w:val="26"/>
          <w:szCs w:val="26"/>
        </w:rPr>
        <w:t xml:space="preserve">в несколько органов Администрации Северодвинска для получения согласования переустройства и (или) перепланировки нежилых помещений (Комитет ЖКХ, транспорта и связи, Комитет по управлению муниципальным имуществом, Управление градостроительства и земельных </w:t>
      </w:r>
      <w:r w:rsidR="002F3811">
        <w:rPr>
          <w:rFonts w:ascii="Times New Roman" w:hAnsi="Times New Roman" w:cs="Times New Roman"/>
          <w:sz w:val="26"/>
          <w:szCs w:val="26"/>
        </w:rPr>
        <w:t>отношений), предлагается внести изменения в Порядок, а именно:</w:t>
      </w:r>
    </w:p>
    <w:p w:rsidR="002F3811" w:rsidRDefault="002F3811" w:rsidP="00A03E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подает документы </w:t>
      </w:r>
      <w:r w:rsidR="002E481C">
        <w:rPr>
          <w:rFonts w:ascii="Times New Roman" w:hAnsi="Times New Roman" w:cs="Times New Roman"/>
          <w:sz w:val="26"/>
          <w:szCs w:val="26"/>
        </w:rPr>
        <w:t xml:space="preserve">в Комитет ЖКХ, </w:t>
      </w:r>
      <w:proofErr w:type="spellStart"/>
      <w:r w:rsidR="002E481C">
        <w:rPr>
          <w:rFonts w:ascii="Times New Roman" w:hAnsi="Times New Roman" w:cs="Times New Roman"/>
          <w:sz w:val="26"/>
          <w:szCs w:val="26"/>
        </w:rPr>
        <w:t>ТиС</w:t>
      </w:r>
      <w:proofErr w:type="spellEnd"/>
      <w:r w:rsidR="002E4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переустройстве и (или) перепланировке муниципального нежилого помещения в нежилом здании </w:t>
      </w:r>
      <w:r w:rsidR="002E481C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в соот</w:t>
      </w:r>
      <w:r w:rsidR="00A03ED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етствии с пунктом 2.3 Порядка за исключением:</w:t>
      </w:r>
    </w:p>
    <w:p w:rsidR="002F3811" w:rsidRDefault="002F3811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согласия КУМИ на переустройство и (или) перепланировку муниципального нежилого помещения в нежилом здании;</w:t>
      </w:r>
    </w:p>
    <w:p w:rsidR="002F3811" w:rsidRDefault="002F3811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3ED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заключения </w:t>
      </w:r>
      <w:proofErr w:type="spellStart"/>
      <w:r w:rsidR="00A03ED8">
        <w:rPr>
          <w:rFonts w:ascii="Times New Roman" w:hAnsi="Times New Roman" w:cs="Times New Roman"/>
          <w:sz w:val="26"/>
          <w:szCs w:val="26"/>
        </w:rPr>
        <w:t>УГиЗО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проекту переустройства и (или) перепланировки помещения в случае, если изменяется архитектурный облик фасада при отсутствии изменений объемно-планировочных характеристик.</w:t>
      </w:r>
    </w:p>
    <w:p w:rsidR="00A03ED8" w:rsidRDefault="00A03ED8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Комитет ЖКХ,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осуществляет запрос необходимых документов у КУМИ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УГиЗО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самостоятельно. </w:t>
      </w:r>
    </w:p>
    <w:p w:rsidR="00303793" w:rsidRDefault="00303793" w:rsidP="002F3811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3. Информация о сроках проведения публичных консультаций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DF7B03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Срок приема предложений в рамках проведения публичных консультаций по муниципальному нормативному правовому акту составляет 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15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рабочих дней.</w:t>
      </w:r>
    </w:p>
    <w:p w:rsidR="002257ED" w:rsidRPr="00594D9A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Начало</w:t>
      </w:r>
      <w:r w:rsidR="00520453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A03ED8">
        <w:rPr>
          <w:rFonts w:ascii="Times New Roman" w:eastAsia="MS Mincho" w:hAnsi="Times New Roman" w:cs="Times New Roman"/>
          <w:sz w:val="26"/>
          <w:szCs w:val="26"/>
          <w:lang w:eastAsia="ja-JP"/>
        </w:rPr>
        <w:t>03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A03ED8">
        <w:rPr>
          <w:rFonts w:ascii="Times New Roman" w:eastAsia="MS Mincho" w:hAnsi="Times New Roman" w:cs="Times New Roman"/>
          <w:sz w:val="26"/>
          <w:szCs w:val="26"/>
          <w:lang w:eastAsia="ja-JP"/>
        </w:rPr>
        <w:t>июня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20</w:t>
      </w:r>
      <w:r w:rsidR="00A03ED8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594D9A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Окончание</w:t>
      </w:r>
      <w:r w:rsidR="00520453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A03ED8">
        <w:rPr>
          <w:rFonts w:ascii="Times New Roman" w:eastAsia="MS Mincho" w:hAnsi="Times New Roman" w:cs="Times New Roman"/>
          <w:sz w:val="26"/>
          <w:szCs w:val="26"/>
          <w:lang w:eastAsia="ja-JP"/>
        </w:rPr>
        <w:t>25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BB0AA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июня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4. Информация о способах представления предложений и комментариев участниками публичных консультаций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F20484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Вы можете представить свои предложения лю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бым из удобных Вам способов (на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 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бумажном носителе почтой, по факсу, по электронной почте).</w:t>
      </w:r>
    </w:p>
    <w:p w:rsidR="00F20484" w:rsidRPr="00594D9A" w:rsidRDefault="00F20484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9D28B7" w:rsidRPr="00594D9A" w:rsidRDefault="009D28B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предложений: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Ф.И.О. </w:t>
      </w:r>
      <w:proofErr w:type="spellStart"/>
      <w:r w:rsidR="002B291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Галашевский</w:t>
      </w:r>
      <w:proofErr w:type="spellEnd"/>
      <w:r w:rsidR="002B291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Тимофей Леонидович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</w:t>
      </w:r>
      <w:hyperlink r:id="rId9" w:history="1"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kpunkt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@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adm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severodvinsk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ru</w:t>
        </w:r>
      </w:hyperlink>
    </w:p>
    <w:p w:rsidR="002257ED" w:rsidRPr="00594D9A" w:rsidRDefault="002257ED" w:rsidP="002257ED">
      <w:pPr>
        <w:spacing w:after="0" w:line="240" w:lineRule="auto"/>
        <w:ind w:right="-1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Почтовый адрес</w:t>
      </w:r>
      <w:r w:rsidR="00201BDB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улица 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Бойчука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, д. 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, г. Северодвинск, 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164501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Тел.</w:t>
      </w:r>
      <w:r w:rsidR="00201BDB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(8184) 58-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0-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5</w:t>
      </w:r>
    </w:p>
    <w:p w:rsidR="002257ED" w:rsidRPr="002B2914" w:rsidRDefault="00477F90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официальный сайт: </w:t>
      </w:r>
      <w:hyperlink r:id="rId10" w:history="1"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http</w:t>
        </w:r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://</w:t>
        </w:r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www</w:t>
        </w:r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proofErr w:type="spellStart"/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severodvinsk</w:t>
        </w:r>
        <w:proofErr w:type="spellEnd"/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info</w:t>
        </w:r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/?</w:t>
        </w:r>
        <w:proofErr w:type="spellStart"/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idmenu</w:t>
        </w:r>
        <w:proofErr w:type="spellEnd"/>
        <w:r w:rsidR="002B2914" w:rsidRPr="002B2914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=332</w:t>
        </w:r>
      </w:hyperlink>
    </w:p>
    <w:p w:rsidR="002257ED" w:rsidRPr="00594D9A" w:rsidRDefault="002257ED" w:rsidP="002257ED">
      <w:pPr>
        <w:spacing w:after="0" w:line="240" w:lineRule="auto"/>
        <w:ind w:right="-427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5. Контактная информация об участнике публичных консультаций</w:t>
      </w:r>
      <w:r w:rsidRPr="00594D9A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2"/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914" w:rsidRDefault="002257ED" w:rsidP="002B291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</w:t>
      </w:r>
      <w:r w:rsidR="002F1633">
        <w:rPr>
          <w:rFonts w:ascii="Times New Roman" w:eastAsia="MS Mincho" w:hAnsi="Times New Roman" w:cs="Times New Roman"/>
          <w:sz w:val="26"/>
          <w:szCs w:val="26"/>
          <w:lang w:eastAsia="ja-JP"/>
        </w:rPr>
        <w:t> </w:t>
      </w: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лица,</w:t>
      </w:r>
      <w:r w:rsidR="002F1633">
        <w:rPr>
          <w:rFonts w:ascii="Times New Roman" w:eastAsia="MS Mincho" w:hAnsi="Times New Roman" w:cs="Times New Roman"/>
          <w:sz w:val="26"/>
          <w:szCs w:val="26"/>
          <w:lang w:eastAsia="ja-JP"/>
        </w:rPr>
        <w:t> </w:t>
      </w: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представившего</w:t>
      </w:r>
      <w:r w:rsidR="002F1633">
        <w:rPr>
          <w:rFonts w:ascii="Times New Roman" w:eastAsia="MS Mincho" w:hAnsi="Times New Roman" w:cs="Times New Roman"/>
          <w:sz w:val="26"/>
          <w:szCs w:val="26"/>
          <w:lang w:eastAsia="ja-JP"/>
        </w:rPr>
        <w:t> </w:t>
      </w:r>
      <w:r w:rsidR="008471AB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предложения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</w:t>
      </w:r>
    </w:p>
    <w:p w:rsidR="00DF7B03" w:rsidRPr="002B2914" w:rsidRDefault="00DF7B03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914" w:rsidRDefault="002257ED" w:rsidP="008471AB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Сфера деятельности субъекта предпринимательской и инвестиционной деятельности/иного заинтересованного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лица, представившего предложения _________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________________________________________________________________________________________________________________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</w:t>
      </w:r>
    </w:p>
    <w:p w:rsidR="00DF7B03" w:rsidRPr="002B2914" w:rsidRDefault="00DF7B03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Ф.И.О. контактного лица</w:t>
      </w:r>
      <w:r w:rsidR="008471AB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</w:t>
      </w:r>
    </w:p>
    <w:p w:rsidR="002B2914" w:rsidRPr="002B2914" w:rsidRDefault="002B2914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Номер контактного телефона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 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</w:t>
      </w:r>
    </w:p>
    <w:p w:rsidR="002B2914" w:rsidRPr="002B2914" w:rsidRDefault="002B2914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914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8471AB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</w:t>
      </w:r>
    </w:p>
    <w:p w:rsidR="002257ED" w:rsidRPr="00594D9A" w:rsidRDefault="002257ED" w:rsidP="00CC4BE5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CF3ECA" w:rsidRPr="00594D9A" w:rsidRDefault="00CF3ECA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F3ECA" w:rsidRPr="00594D9A" w:rsidRDefault="00CF3ECA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6. Вопросы</w:t>
      </w:r>
      <w:r w:rsidRPr="00594D9A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3"/>
      </w:r>
    </w:p>
    <w:p w:rsidR="00F20484" w:rsidRPr="00594D9A" w:rsidRDefault="00F20484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F7B03" w:rsidRPr="00594D9A" w:rsidRDefault="00477F90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1. Каки</w:t>
      </w:r>
      <w:r w:rsidR="00201BDB" w:rsidRPr="00594D9A">
        <w:rPr>
          <w:rFonts w:ascii="Times New Roman" w:eastAsia="Calibri" w:hAnsi="Times New Roman" w:cs="Times New Roman"/>
          <w:sz w:val="26"/>
          <w:szCs w:val="26"/>
        </w:rPr>
        <w:t>е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 Вы видите сильные и слабые стороны действующего регулирования вопросов</w:t>
      </w:r>
      <w:r w:rsidR="00DF7B03" w:rsidRPr="00594D9A">
        <w:rPr>
          <w:rFonts w:ascii="Times New Roman" w:eastAsia="Calibri" w:hAnsi="Times New Roman" w:cs="Times New Roman"/>
          <w:sz w:val="26"/>
          <w:szCs w:val="26"/>
        </w:rPr>
        <w:t>,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связанных с реализацией образовательных программ дошкольного, начального общего, основного общего, среднего общего образования в частных образовательных организациях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? </w:t>
      </w:r>
      <w:r w:rsidR="008471AB" w:rsidRPr="00594D9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7B03" w:rsidRPr="00594D9A" w:rsidRDefault="00DF7B03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477F90" w:rsidRPr="00594D9A" w:rsidRDefault="00477F90" w:rsidP="008471A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2. Перечислите основных субъектов предпринимательской деятельности, группы субъектов, чьи интересы затронуты действующим регулированием? 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477F90" w:rsidRPr="00594D9A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3. 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Считаете ли Вы положения муниципального нормативного правового акта однозначными для понимания? (Если «Нет», то укажите, в че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м заключается неоднозначность) 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477F90" w:rsidRPr="00594D9A" w:rsidRDefault="00201BDB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4. 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Считаете ли Вы, что положения муниципального нормативного правового акта  противоречат иным действующим нормативным правовым актам? (Если «Да», пожалуйста, укажите положения и нормативные правовые акты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) 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477F90" w:rsidRPr="00594D9A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5. 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 xml:space="preserve">Содержит ли, по Вашему мнению, муниципальный нормативный правовой акт положения, необоснованно затрудняющие ведение </w:t>
      </w:r>
      <w:proofErr w:type="gramStart"/>
      <w:r w:rsidR="00477F90" w:rsidRPr="00594D9A">
        <w:rPr>
          <w:rFonts w:ascii="Times New Roman" w:eastAsia="Calibri" w:hAnsi="Times New Roman" w:cs="Times New Roman"/>
          <w:sz w:val="26"/>
          <w:szCs w:val="26"/>
        </w:rPr>
        <w:t>предпринимательской</w:t>
      </w:r>
      <w:proofErr w:type="gramEnd"/>
      <w:r w:rsidR="00477F90" w:rsidRPr="00594D9A">
        <w:rPr>
          <w:rFonts w:ascii="Times New Roman" w:eastAsia="Calibri" w:hAnsi="Times New Roman" w:cs="Times New Roman"/>
          <w:sz w:val="26"/>
          <w:szCs w:val="26"/>
        </w:rPr>
        <w:t xml:space="preserve"> деятельности? (Если «Да», пожалуйста, перечислите положения)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 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477F90" w:rsidRPr="00594D9A" w:rsidRDefault="00477F90" w:rsidP="001A7C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  <w:r w:rsidR="00CC4BE5" w:rsidRPr="00594D9A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  <w:r w:rsidR="00CC4BE5" w:rsidRPr="00594D9A">
        <w:rPr>
          <w:rFonts w:ascii="Times New Roman" w:eastAsia="Calibri" w:hAnsi="Times New Roman" w:cs="Times New Roman"/>
          <w:sz w:val="26"/>
          <w:szCs w:val="26"/>
        </w:rPr>
        <w:t>_</w:t>
      </w:r>
      <w:r w:rsidR="002E48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4D9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</w:t>
      </w:r>
      <w:r w:rsidR="002E481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2E481C">
        <w:rPr>
          <w:rFonts w:ascii="Times New Roman" w:eastAsia="Calibri" w:hAnsi="Times New Roman" w:cs="Times New Roman"/>
          <w:sz w:val="26"/>
          <w:szCs w:val="26"/>
        </w:rPr>
        <w:t>т</w:t>
      </w:r>
      <w:r w:rsidRPr="00594D9A">
        <w:rPr>
          <w:rFonts w:ascii="Times New Roman" w:eastAsia="Calibri" w:hAnsi="Times New Roman" w:cs="Times New Roman"/>
          <w:sz w:val="26"/>
          <w:szCs w:val="26"/>
        </w:rPr>
        <w:t>.п</w:t>
      </w:r>
      <w:r w:rsidR="002F1633">
        <w:rPr>
          <w:rFonts w:ascii="Times New Roman" w:eastAsia="Calibri" w:hAnsi="Times New Roman" w:cs="Times New Roman"/>
          <w:sz w:val="26"/>
          <w:szCs w:val="26"/>
        </w:rPr>
        <w:t>.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) 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ED3C70" w:rsidRPr="00594D9A" w:rsidRDefault="00ED3C70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477F90" w:rsidRPr="00594D9A" w:rsidRDefault="00201BDB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7. 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Представьте, пожалуйста, предложения по каждому из по</w:t>
      </w:r>
      <w:r w:rsidR="00F20484" w:rsidRPr="00594D9A">
        <w:rPr>
          <w:rFonts w:ascii="Times New Roman" w:eastAsia="Calibri" w:hAnsi="Times New Roman" w:cs="Times New Roman"/>
          <w:sz w:val="26"/>
          <w:szCs w:val="26"/>
        </w:rPr>
        <w:t>ложений, определенных Вами, как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 xml:space="preserve">необоснованно затрудняющие деятельность </w:t>
      </w:r>
      <w:r w:rsidR="00F20484" w:rsidRPr="00594D9A">
        <w:rPr>
          <w:rFonts w:ascii="Times New Roman" w:eastAsia="Calibri" w:hAnsi="Times New Roman" w:cs="Times New Roman"/>
          <w:sz w:val="26"/>
          <w:szCs w:val="26"/>
        </w:rPr>
        <w:t xml:space="preserve">субъектов предпринимательской 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деятельности 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2257ED" w:rsidRPr="00594D9A" w:rsidRDefault="0083524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8</w:t>
      </w:r>
      <w:r w:rsidR="00201BDB" w:rsidRPr="00594D9A">
        <w:rPr>
          <w:rFonts w:ascii="Times New Roman" w:eastAsia="Calibri" w:hAnsi="Times New Roman" w:cs="Times New Roman"/>
          <w:sz w:val="26"/>
          <w:szCs w:val="26"/>
        </w:rPr>
        <w:t>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Как повлияет на конкуренцию приведение муниципальног</w:t>
      </w:r>
      <w:r w:rsidR="00F20484" w:rsidRPr="00594D9A">
        <w:rPr>
          <w:rFonts w:ascii="Times New Roman" w:eastAsia="Calibri" w:hAnsi="Times New Roman" w:cs="Times New Roman"/>
          <w:sz w:val="26"/>
          <w:szCs w:val="26"/>
        </w:rPr>
        <w:t>о нормативного правового акта в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соответствие с Вашими предложениями (после внесения изменен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ий либо</w:t>
      </w:r>
      <w:r w:rsidR="002B2914">
        <w:rPr>
          <w:rFonts w:ascii="Times New Roman" w:eastAsia="Calibri" w:hAnsi="Times New Roman" w:cs="Times New Roman"/>
          <w:sz w:val="26"/>
          <w:szCs w:val="26"/>
        </w:rPr>
        <w:t> 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вследствие</w:t>
      </w:r>
      <w:r w:rsidR="002B2914">
        <w:rPr>
          <w:rFonts w:ascii="Times New Roman" w:eastAsia="Calibri" w:hAnsi="Times New Roman" w:cs="Times New Roman"/>
          <w:sz w:val="26"/>
          <w:szCs w:val="26"/>
        </w:rPr>
        <w:t> 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его</w:t>
      </w:r>
      <w:r w:rsidR="002B2914">
        <w:rPr>
          <w:rFonts w:ascii="Times New Roman" w:eastAsia="Calibri" w:hAnsi="Times New Roman" w:cs="Times New Roman"/>
          <w:sz w:val="26"/>
          <w:szCs w:val="26"/>
        </w:rPr>
        <w:t> 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отмены)? _______________________________________________________________________</w:t>
      </w:r>
    </w:p>
    <w:p w:rsidR="002257ED" w:rsidRPr="00594D9A" w:rsidRDefault="002257ED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01BDB" w:rsidRPr="00594D9A" w:rsidRDefault="00201BDB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71D1A" w:rsidRPr="00594D9A" w:rsidRDefault="00371D1A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_________________________________________________________________________</w:t>
      </w:r>
    </w:p>
    <w:p w:rsidR="00CC4BE5" w:rsidRPr="00594D9A" w:rsidRDefault="00371D1A" w:rsidP="00CC4BE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                                               </w:t>
      </w:r>
      <w:r w:rsidRPr="00594D9A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подпись участника</w:t>
      </w:r>
    </w:p>
    <w:p w:rsidR="00CC4BE5" w:rsidRPr="00594D9A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C4BE5" w:rsidRPr="00594D9A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C4BE5" w:rsidRPr="00594D9A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C4BE5" w:rsidRPr="00594D9A" w:rsidRDefault="00371D1A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bookmarkStart w:id="0" w:name="_GoBack"/>
      <w:r w:rsidRPr="00594D9A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Дата</w:t>
      </w:r>
    </w:p>
    <w:bookmarkEnd w:id="0"/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25A0" w:rsidRDefault="00A525A0"/>
    <w:p w:rsidR="002B2914" w:rsidRDefault="002B2914" w:rsidP="002B291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</w:t>
      </w:r>
    </w:p>
    <w:p w:rsidR="002B2914" w:rsidRPr="002B2914" w:rsidRDefault="002B2914" w:rsidP="002B291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Северодвинска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Чецкая</w:t>
      </w:r>
      <w:proofErr w:type="spellEnd"/>
    </w:p>
    <w:sectPr w:rsidR="002B2914" w:rsidRPr="002B2914" w:rsidSect="009D28B7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14" w:rsidRDefault="002B2914" w:rsidP="002257ED">
      <w:pPr>
        <w:spacing w:after="0" w:line="240" w:lineRule="auto"/>
      </w:pPr>
      <w:r>
        <w:separator/>
      </w:r>
    </w:p>
  </w:endnote>
  <w:endnote w:type="continuationSeparator" w:id="0">
    <w:p w:rsidR="002B2914" w:rsidRDefault="002B2914" w:rsidP="0022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14" w:rsidRDefault="002B2914" w:rsidP="002257ED">
      <w:pPr>
        <w:spacing w:after="0" w:line="240" w:lineRule="auto"/>
      </w:pPr>
      <w:r>
        <w:separator/>
      </w:r>
    </w:p>
  </w:footnote>
  <w:footnote w:type="continuationSeparator" w:id="0">
    <w:p w:rsidR="002B2914" w:rsidRDefault="002B2914" w:rsidP="002257ED">
      <w:pPr>
        <w:spacing w:after="0" w:line="240" w:lineRule="auto"/>
      </w:pPr>
      <w:r>
        <w:continuationSeparator/>
      </w:r>
    </w:p>
  </w:footnote>
  <w:footnote w:id="1">
    <w:p w:rsidR="002B2914" w:rsidRPr="009112D9" w:rsidRDefault="002B2914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1</w:t>
      </w:r>
      <w:r w:rsidRPr="00380A20">
        <w:t xml:space="preserve"> – </w:t>
      </w:r>
      <w:r>
        <w:rPr>
          <w:lang w:val="ru-RU"/>
        </w:rPr>
        <w:t>4</w:t>
      </w:r>
      <w:r w:rsidRPr="00380A20">
        <w:t xml:space="preserve"> зап</w:t>
      </w:r>
      <w:r>
        <w:t>олняются уполномоченным органом Администрации Северодвинска</w:t>
      </w:r>
    </w:p>
  </w:footnote>
  <w:footnote w:id="2">
    <w:p w:rsidR="002B2914" w:rsidRDefault="002B2914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5</w:t>
      </w:r>
      <w:r w:rsidRPr="00380A20">
        <w:t xml:space="preserve"> и </w:t>
      </w:r>
      <w:r>
        <w:rPr>
          <w:lang w:val="ru-RU"/>
        </w:rPr>
        <w:t>6</w:t>
      </w:r>
      <w:r w:rsidRPr="00380A20">
        <w:t xml:space="preserve"> заполняются уч</w:t>
      </w:r>
      <w:r>
        <w:t>астником публичных консультаций</w:t>
      </w:r>
    </w:p>
  </w:footnote>
  <w:footnote w:id="3">
    <w:p w:rsidR="002B2914" w:rsidRDefault="002B2914" w:rsidP="002257E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Администрации Северодвинска индивидуально по каждому правовому акту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06934"/>
      <w:docPartObj>
        <w:docPartGallery w:val="Page Numbers (Top of Page)"/>
        <w:docPartUnique/>
      </w:docPartObj>
    </w:sdtPr>
    <w:sdtContent>
      <w:p w:rsidR="002B2914" w:rsidRDefault="002B2914">
        <w:pPr>
          <w:pStyle w:val="af3"/>
          <w:jc w:val="center"/>
        </w:pPr>
        <w:fldSimple w:instr="PAGE   \* MERGEFORMAT">
          <w:r w:rsidR="002E481C">
            <w:rPr>
              <w:noProof/>
            </w:rPr>
            <w:t>2</w:t>
          </w:r>
        </w:fldSimple>
      </w:p>
    </w:sdtContent>
  </w:sdt>
  <w:p w:rsidR="002B2914" w:rsidRDefault="002B291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5FA"/>
    <w:multiLevelType w:val="hybridMultilevel"/>
    <w:tmpl w:val="E54636F4"/>
    <w:lvl w:ilvl="0" w:tplc="776E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8A"/>
    <w:rsid w:val="0002750F"/>
    <w:rsid w:val="00071F2D"/>
    <w:rsid w:val="000F20B7"/>
    <w:rsid w:val="00150B95"/>
    <w:rsid w:val="001638AB"/>
    <w:rsid w:val="001A7C7C"/>
    <w:rsid w:val="00201BDB"/>
    <w:rsid w:val="002257ED"/>
    <w:rsid w:val="00237329"/>
    <w:rsid w:val="002A718A"/>
    <w:rsid w:val="002B2914"/>
    <w:rsid w:val="002E481C"/>
    <w:rsid w:val="002F1633"/>
    <w:rsid w:val="002F31C7"/>
    <w:rsid w:val="002F3811"/>
    <w:rsid w:val="00303793"/>
    <w:rsid w:val="003374DB"/>
    <w:rsid w:val="0034253C"/>
    <w:rsid w:val="00371656"/>
    <w:rsid w:val="00371D1A"/>
    <w:rsid w:val="00390D3A"/>
    <w:rsid w:val="00394AEA"/>
    <w:rsid w:val="003C671E"/>
    <w:rsid w:val="00422C1D"/>
    <w:rsid w:val="00441C2D"/>
    <w:rsid w:val="004657A1"/>
    <w:rsid w:val="00477F90"/>
    <w:rsid w:val="004E329E"/>
    <w:rsid w:val="00502A32"/>
    <w:rsid w:val="00520453"/>
    <w:rsid w:val="00577D00"/>
    <w:rsid w:val="00580980"/>
    <w:rsid w:val="00594D9A"/>
    <w:rsid w:val="005A30F5"/>
    <w:rsid w:val="005C273D"/>
    <w:rsid w:val="005E18BC"/>
    <w:rsid w:val="005E49B4"/>
    <w:rsid w:val="00657A31"/>
    <w:rsid w:val="007A7DDF"/>
    <w:rsid w:val="008344BD"/>
    <w:rsid w:val="00835247"/>
    <w:rsid w:val="0084578B"/>
    <w:rsid w:val="008471AB"/>
    <w:rsid w:val="00883AD4"/>
    <w:rsid w:val="00894158"/>
    <w:rsid w:val="009D28B7"/>
    <w:rsid w:val="009E7A8C"/>
    <w:rsid w:val="00A003FC"/>
    <w:rsid w:val="00A03ED8"/>
    <w:rsid w:val="00A066D9"/>
    <w:rsid w:val="00A35637"/>
    <w:rsid w:val="00A525A0"/>
    <w:rsid w:val="00A5711D"/>
    <w:rsid w:val="00AA0151"/>
    <w:rsid w:val="00AD721E"/>
    <w:rsid w:val="00AE6602"/>
    <w:rsid w:val="00AE67B4"/>
    <w:rsid w:val="00B35ABA"/>
    <w:rsid w:val="00B75638"/>
    <w:rsid w:val="00BB0AAF"/>
    <w:rsid w:val="00C510C5"/>
    <w:rsid w:val="00C811BA"/>
    <w:rsid w:val="00CB34F1"/>
    <w:rsid w:val="00CC4BE5"/>
    <w:rsid w:val="00CF3ECA"/>
    <w:rsid w:val="00CF52E3"/>
    <w:rsid w:val="00D0331C"/>
    <w:rsid w:val="00DF7B03"/>
    <w:rsid w:val="00ED3C70"/>
    <w:rsid w:val="00EE7BE1"/>
    <w:rsid w:val="00F20484"/>
    <w:rsid w:val="00F74C8A"/>
    <w:rsid w:val="00F7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/?idmenu=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verodvinsk.info/?idmenu=3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unkt@adm.severodvin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92F4-1DF0-446B-B41B-7C99035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galashevskiytl</cp:lastModifiedBy>
  <cp:revision>15</cp:revision>
  <cp:lastPrinted>2019-05-27T10:32:00Z</cp:lastPrinted>
  <dcterms:created xsi:type="dcterms:W3CDTF">2019-04-02T12:06:00Z</dcterms:created>
  <dcterms:modified xsi:type="dcterms:W3CDTF">2020-06-02T06:48:00Z</dcterms:modified>
</cp:coreProperties>
</file>