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F0" w:rsidRDefault="00DC1B88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276600" cy="2790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0" w:rsidRDefault="00401DF0" w:rsidP="008B0EB4">
      <w:pPr>
        <w:shd w:val="clear" w:color="auto" w:fill="FFFFFF"/>
        <w:spacing w:after="0" w:line="240" w:lineRule="auto"/>
        <w:ind w:firstLine="289"/>
        <w:rPr>
          <w:rFonts w:ascii="Times New Roman" w:hAnsi="Times New Roman"/>
          <w:sz w:val="27"/>
          <w:szCs w:val="27"/>
        </w:rPr>
      </w:pPr>
    </w:p>
    <w:p w:rsidR="00401DF0" w:rsidRPr="008A2520" w:rsidRDefault="00401DF0" w:rsidP="008B0EB4">
      <w:pPr>
        <w:shd w:val="clear" w:color="auto" w:fill="FFFFFF"/>
        <w:spacing w:after="0" w:line="240" w:lineRule="auto"/>
        <w:ind w:firstLine="289"/>
        <w:rPr>
          <w:rFonts w:ascii="Times New Roman" w:hAnsi="Times New Roman"/>
          <w:bCs/>
          <w:sz w:val="27"/>
          <w:szCs w:val="27"/>
        </w:rPr>
      </w:pPr>
      <w:r w:rsidRPr="008A2520">
        <w:rPr>
          <w:rFonts w:ascii="Times New Roman" w:hAnsi="Times New Roman"/>
          <w:sz w:val="27"/>
          <w:szCs w:val="27"/>
        </w:rPr>
        <w:t xml:space="preserve">Согласно 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 xml:space="preserve">Федеральному закону </w:t>
      </w:r>
      <w:r w:rsidR="00DC1B88">
        <w:rPr>
          <w:rFonts w:ascii="Times New Roman" w:hAnsi="Times New Roman"/>
          <w:b/>
          <w:color w:val="0070C0"/>
          <w:sz w:val="27"/>
          <w:szCs w:val="27"/>
        </w:rPr>
        <w:br/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от 25 декабря 2008 года № 273 – ФЗ «О пр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о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тиводействии коррупции»</w:t>
      </w:r>
      <w:r w:rsidRPr="008A2520">
        <w:rPr>
          <w:rFonts w:ascii="Times New Roman" w:hAnsi="Times New Roman"/>
          <w:b/>
          <w:sz w:val="27"/>
          <w:szCs w:val="27"/>
        </w:rPr>
        <w:t xml:space="preserve"> </w:t>
      </w:r>
      <w:r w:rsidRPr="008A2520">
        <w:rPr>
          <w:rFonts w:ascii="Times New Roman" w:hAnsi="Times New Roman"/>
          <w:sz w:val="27"/>
          <w:szCs w:val="27"/>
        </w:rPr>
        <w:t xml:space="preserve">под                    </w:t>
      </w:r>
      <w:r w:rsidRPr="008A2520">
        <w:rPr>
          <w:rFonts w:ascii="Times New Roman" w:hAnsi="Times New Roman"/>
          <w:b/>
          <w:color w:val="FF0000"/>
          <w:sz w:val="27"/>
          <w:szCs w:val="27"/>
        </w:rPr>
        <w:t>КОРРУПЦИЕЙ</w:t>
      </w:r>
      <w:r w:rsidRPr="008A2520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DC1B88">
        <w:rPr>
          <w:rFonts w:ascii="Times New Roman" w:hAnsi="Times New Roman"/>
          <w:color w:val="auto"/>
          <w:sz w:val="27"/>
          <w:szCs w:val="27"/>
        </w:rPr>
        <w:t xml:space="preserve">понимается </w:t>
      </w:r>
      <w:r w:rsidRPr="008A2520">
        <w:rPr>
          <w:rFonts w:ascii="Times New Roman" w:hAnsi="Times New Roman"/>
          <w:color w:val="auto"/>
          <w:sz w:val="27"/>
          <w:szCs w:val="27"/>
        </w:rPr>
        <w:t>злоупотре</w:t>
      </w:r>
      <w:r w:rsidRPr="008A2520">
        <w:rPr>
          <w:rFonts w:ascii="Times New Roman" w:hAnsi="Times New Roman"/>
          <w:color w:val="auto"/>
          <w:sz w:val="27"/>
          <w:szCs w:val="27"/>
        </w:rPr>
        <w:t>б</w:t>
      </w:r>
      <w:r w:rsidRPr="008A2520">
        <w:rPr>
          <w:rFonts w:ascii="Times New Roman" w:hAnsi="Times New Roman"/>
          <w:color w:val="auto"/>
          <w:sz w:val="27"/>
          <w:szCs w:val="27"/>
        </w:rPr>
        <w:t xml:space="preserve">ление служебным положением, дача </w:t>
      </w:r>
      <w:r w:rsidR="00DC1B88">
        <w:rPr>
          <w:rFonts w:ascii="Times New Roman" w:hAnsi="Times New Roman"/>
          <w:sz w:val="27"/>
          <w:szCs w:val="27"/>
        </w:rPr>
        <w:t xml:space="preserve">и </w:t>
      </w:r>
      <w:r w:rsidRPr="008A2520">
        <w:rPr>
          <w:rFonts w:ascii="Times New Roman" w:hAnsi="Times New Roman"/>
          <w:sz w:val="27"/>
          <w:szCs w:val="27"/>
        </w:rPr>
        <w:t>п</w:t>
      </w:r>
      <w:r w:rsidRPr="008A2520">
        <w:rPr>
          <w:rFonts w:ascii="Times New Roman" w:hAnsi="Times New Roman"/>
          <w:sz w:val="27"/>
          <w:szCs w:val="27"/>
        </w:rPr>
        <w:t>о</w:t>
      </w:r>
      <w:r w:rsidRPr="008A2520">
        <w:rPr>
          <w:rFonts w:ascii="Times New Roman" w:hAnsi="Times New Roman"/>
          <w:sz w:val="27"/>
          <w:szCs w:val="27"/>
        </w:rPr>
        <w:t>лучение взятки, злоупотребление полн</w:t>
      </w:r>
      <w:r w:rsidRPr="008A2520">
        <w:rPr>
          <w:rFonts w:ascii="Times New Roman" w:hAnsi="Times New Roman"/>
          <w:sz w:val="27"/>
          <w:szCs w:val="27"/>
        </w:rPr>
        <w:t>о</w:t>
      </w:r>
      <w:r w:rsidRPr="008A2520">
        <w:rPr>
          <w:rFonts w:ascii="Times New Roman" w:hAnsi="Times New Roman"/>
          <w:sz w:val="27"/>
          <w:szCs w:val="27"/>
        </w:rPr>
        <w:t>мочиями, коммерческий подкуп л</w:t>
      </w:r>
      <w:r w:rsidRPr="008A2520">
        <w:rPr>
          <w:rFonts w:ascii="Times New Roman" w:hAnsi="Times New Roman"/>
          <w:sz w:val="27"/>
          <w:szCs w:val="27"/>
        </w:rPr>
        <w:t>и</w:t>
      </w:r>
      <w:r w:rsidRPr="008A2520">
        <w:rPr>
          <w:rFonts w:ascii="Times New Roman" w:hAnsi="Times New Roman"/>
          <w:sz w:val="27"/>
          <w:szCs w:val="27"/>
        </w:rPr>
        <w:t>бо иное незаконное использование физическим лицом своего должностного пол</w:t>
      </w:r>
      <w:r w:rsidRPr="008A2520">
        <w:rPr>
          <w:rFonts w:ascii="Times New Roman" w:hAnsi="Times New Roman"/>
          <w:sz w:val="27"/>
          <w:szCs w:val="27"/>
        </w:rPr>
        <w:t>о</w:t>
      </w:r>
      <w:r w:rsidRPr="008A2520">
        <w:rPr>
          <w:rFonts w:ascii="Times New Roman" w:hAnsi="Times New Roman"/>
          <w:sz w:val="27"/>
          <w:szCs w:val="27"/>
        </w:rPr>
        <w:t>жения вопреки законным интересам о</w:t>
      </w:r>
      <w:r w:rsidRPr="008A2520">
        <w:rPr>
          <w:rFonts w:ascii="Times New Roman" w:hAnsi="Times New Roman"/>
          <w:sz w:val="27"/>
          <w:szCs w:val="27"/>
        </w:rPr>
        <w:t>б</w:t>
      </w:r>
      <w:r w:rsidRPr="008A2520">
        <w:rPr>
          <w:rFonts w:ascii="Times New Roman" w:hAnsi="Times New Roman"/>
          <w:sz w:val="27"/>
          <w:szCs w:val="27"/>
        </w:rPr>
        <w:t>щества и государства в целях п</w:t>
      </w:r>
      <w:r w:rsidRPr="008A2520">
        <w:rPr>
          <w:rFonts w:ascii="Times New Roman" w:hAnsi="Times New Roman"/>
          <w:sz w:val="27"/>
          <w:szCs w:val="27"/>
        </w:rPr>
        <w:t>о</w:t>
      </w:r>
      <w:r w:rsidRPr="008A2520">
        <w:rPr>
          <w:rFonts w:ascii="Times New Roman" w:hAnsi="Times New Roman"/>
          <w:sz w:val="27"/>
          <w:szCs w:val="27"/>
        </w:rPr>
        <w:t>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</w:t>
      </w:r>
      <w:r w:rsidRPr="008A2520">
        <w:rPr>
          <w:rFonts w:ascii="Times New Roman" w:hAnsi="Times New Roman"/>
          <w:sz w:val="27"/>
          <w:szCs w:val="27"/>
        </w:rPr>
        <w:t>о</w:t>
      </w:r>
      <w:r w:rsidRPr="008A2520">
        <w:rPr>
          <w:rFonts w:ascii="Times New Roman" w:hAnsi="Times New Roman"/>
          <w:sz w:val="27"/>
          <w:szCs w:val="27"/>
        </w:rPr>
        <w:t>ставление такой выгоды указанному лицу другими физическими лицами, а также совершение указанных деяний от имени или в интересах юридического л</w:t>
      </w:r>
      <w:r w:rsidRPr="008A2520">
        <w:rPr>
          <w:rFonts w:ascii="Times New Roman" w:hAnsi="Times New Roman"/>
          <w:sz w:val="27"/>
          <w:szCs w:val="27"/>
        </w:rPr>
        <w:t>и</w:t>
      </w:r>
      <w:r w:rsidRPr="008A2520">
        <w:rPr>
          <w:rFonts w:ascii="Times New Roman" w:hAnsi="Times New Roman"/>
          <w:sz w:val="27"/>
          <w:szCs w:val="27"/>
        </w:rPr>
        <w:t>ца.</w:t>
      </w:r>
    </w:p>
    <w:p w:rsidR="00401DF0" w:rsidRDefault="00401DF0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01DF0" w:rsidRPr="007E5F4E" w:rsidRDefault="00401DF0" w:rsidP="00A67F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F4E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ВАЖНО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401DF0" w:rsidRDefault="00401DF0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01DF0" w:rsidRPr="008A252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8A2520">
        <w:rPr>
          <w:color w:val="000000"/>
          <w:sz w:val="27"/>
          <w:szCs w:val="27"/>
        </w:rPr>
        <w:t xml:space="preserve">Давать взятку </w:t>
      </w:r>
      <w:r w:rsidRPr="008A2520">
        <w:rPr>
          <w:b/>
          <w:color w:val="FF0000"/>
          <w:sz w:val="27"/>
          <w:szCs w:val="27"/>
        </w:rPr>
        <w:t>ОПАСНО</w:t>
      </w:r>
      <w:r w:rsidRPr="008A2520">
        <w:rPr>
          <w:color w:val="000000"/>
          <w:sz w:val="27"/>
          <w:szCs w:val="27"/>
        </w:rPr>
        <w:t>, поскольку зак</w:t>
      </w:r>
      <w:r w:rsidRPr="008A2520">
        <w:rPr>
          <w:color w:val="000000"/>
          <w:sz w:val="27"/>
          <w:szCs w:val="27"/>
        </w:rPr>
        <w:t>о</w:t>
      </w:r>
      <w:r w:rsidRPr="008A2520">
        <w:rPr>
          <w:color w:val="000000"/>
          <w:sz w:val="27"/>
          <w:szCs w:val="27"/>
        </w:rPr>
        <w:t>ном на государственных и муниципальных служащих возложена обязанность уведо</w:t>
      </w:r>
      <w:r w:rsidRPr="008A2520">
        <w:rPr>
          <w:color w:val="000000"/>
          <w:sz w:val="27"/>
          <w:szCs w:val="27"/>
        </w:rPr>
        <w:t>м</w:t>
      </w:r>
      <w:r w:rsidRPr="008A2520">
        <w:rPr>
          <w:color w:val="000000"/>
          <w:sz w:val="27"/>
          <w:szCs w:val="27"/>
        </w:rPr>
        <w:t>лять работодат</w:t>
      </w:r>
      <w:bookmarkStart w:id="0" w:name="_GoBack"/>
      <w:bookmarkEnd w:id="0"/>
      <w:r w:rsidRPr="008A2520">
        <w:rPr>
          <w:color w:val="000000"/>
          <w:sz w:val="27"/>
          <w:szCs w:val="27"/>
        </w:rPr>
        <w:t>еля и органы прокуратуры о фактах его склонения к совершению ко</w:t>
      </w:r>
      <w:r w:rsidRPr="008A2520">
        <w:rPr>
          <w:color w:val="000000"/>
          <w:sz w:val="27"/>
          <w:szCs w:val="27"/>
        </w:rPr>
        <w:t>р</w:t>
      </w:r>
      <w:r w:rsidRPr="008A2520">
        <w:rPr>
          <w:color w:val="000000"/>
          <w:sz w:val="27"/>
          <w:szCs w:val="27"/>
        </w:rPr>
        <w:t>рупционного преступления.</w:t>
      </w:r>
    </w:p>
    <w:p w:rsidR="00401DF0" w:rsidRPr="008A252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A2520">
        <w:rPr>
          <w:color w:val="000000"/>
          <w:sz w:val="27"/>
          <w:szCs w:val="27"/>
        </w:rPr>
        <w:t xml:space="preserve">Если же взятку у вас </w:t>
      </w:r>
      <w:r w:rsidRPr="008A2520">
        <w:rPr>
          <w:b/>
          <w:color w:val="FF0000"/>
          <w:sz w:val="27"/>
          <w:szCs w:val="27"/>
        </w:rPr>
        <w:t xml:space="preserve">ВЫМОГАЮТ, </w:t>
      </w:r>
      <w:r w:rsidRPr="008A2520">
        <w:rPr>
          <w:sz w:val="27"/>
          <w:szCs w:val="27"/>
        </w:rPr>
        <w:t>нез</w:t>
      </w:r>
      <w:r w:rsidRPr="008A2520">
        <w:rPr>
          <w:sz w:val="27"/>
          <w:szCs w:val="27"/>
        </w:rPr>
        <w:t>а</w:t>
      </w:r>
      <w:r w:rsidRPr="008A2520">
        <w:rPr>
          <w:sz w:val="27"/>
          <w:szCs w:val="27"/>
        </w:rPr>
        <w:t>медлительно сообщите об этом в прав</w:t>
      </w:r>
      <w:r w:rsidRPr="008A2520">
        <w:rPr>
          <w:sz w:val="27"/>
          <w:szCs w:val="27"/>
        </w:rPr>
        <w:t>о</w:t>
      </w:r>
      <w:r w:rsidRPr="008A2520">
        <w:rPr>
          <w:sz w:val="27"/>
          <w:szCs w:val="27"/>
        </w:rPr>
        <w:t xml:space="preserve">охранительные органы    </w:t>
      </w:r>
    </w:p>
    <w:p w:rsidR="00401DF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01DF0" w:rsidRDefault="00DC1B88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3209925" cy="21145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0" w:rsidRPr="00D2535F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401DF0" w:rsidRDefault="00401DF0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</w:rPr>
      </w:pPr>
    </w:p>
    <w:p w:rsidR="00401DF0" w:rsidRPr="008A2520" w:rsidRDefault="00401DF0" w:rsidP="00A67FC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УГОЛОВНЫМ КОДЕКСОМ</w:t>
      </w:r>
    </w:p>
    <w:p w:rsidR="00401DF0" w:rsidRPr="008A2520" w:rsidRDefault="00401DF0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РОССИЙСКОЙ ФЕДЕРАЦИИ</w:t>
      </w:r>
    </w:p>
    <w:p w:rsidR="00401DF0" w:rsidRPr="008A2520" w:rsidRDefault="00401DF0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предусмотрено</w:t>
      </w:r>
    </w:p>
    <w:p w:rsidR="00401DF0" w:rsidRPr="008A2520" w:rsidRDefault="00401DF0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7"/>
          <w:szCs w:val="27"/>
        </w:rPr>
      </w:pPr>
      <w:r w:rsidRPr="008A2520">
        <w:rPr>
          <w:b/>
          <w:color w:val="FF0000"/>
          <w:sz w:val="27"/>
          <w:szCs w:val="27"/>
        </w:rPr>
        <w:t>ЛИШЕНИЕ СВОБОДЫ</w:t>
      </w:r>
    </w:p>
    <w:p w:rsidR="00401DF0" w:rsidRPr="008A2520" w:rsidRDefault="00401DF0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на длительный срок как за получение взя</w:t>
      </w:r>
      <w:r w:rsidRPr="008A2520">
        <w:rPr>
          <w:color w:val="0070C0"/>
          <w:sz w:val="27"/>
          <w:szCs w:val="27"/>
        </w:rPr>
        <w:t>т</w:t>
      </w:r>
      <w:r w:rsidRPr="008A2520">
        <w:rPr>
          <w:color w:val="0070C0"/>
          <w:sz w:val="27"/>
          <w:szCs w:val="27"/>
        </w:rPr>
        <w:t xml:space="preserve">ки, так и за дачу взятки и </w:t>
      </w:r>
    </w:p>
    <w:p w:rsidR="00401DF0" w:rsidRPr="008A2520" w:rsidRDefault="00401DF0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посредничество.</w:t>
      </w:r>
    </w:p>
    <w:p w:rsidR="00401DF0" w:rsidRPr="008A252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401DF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401DF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401DF0" w:rsidRDefault="00401DF0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401DF0" w:rsidRPr="008A2520" w:rsidRDefault="00401DF0" w:rsidP="00A67FC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outlineLvl w:val="0"/>
        <w:rPr>
          <w:rFonts w:ascii="Times New Roman" w:hAnsi="Times New Roman"/>
          <w:b/>
          <w:color w:val="FF0000"/>
          <w:sz w:val="52"/>
          <w:szCs w:val="52"/>
        </w:rPr>
      </w:pPr>
      <w:r w:rsidRPr="008A2520">
        <w:rPr>
          <w:rFonts w:ascii="Times New Roman" w:hAnsi="Times New Roman"/>
          <w:b/>
          <w:color w:val="FF0000"/>
          <w:sz w:val="52"/>
          <w:szCs w:val="52"/>
        </w:rPr>
        <w:lastRenderedPageBreak/>
        <w:t>ЗАПОМНИ!</w:t>
      </w:r>
    </w:p>
    <w:p w:rsidR="00401DF0" w:rsidRPr="008A2520" w:rsidRDefault="00401DF0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 xml:space="preserve">лёгкие деньги </w:t>
      </w:r>
    </w:p>
    <w:p w:rsidR="00401DF0" w:rsidRPr="008A2520" w:rsidRDefault="00401DF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влекут тяжёлые последствия</w:t>
      </w:r>
    </w:p>
    <w:p w:rsidR="00401DF0" w:rsidRPr="00CE42E5" w:rsidRDefault="00401DF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01DF0" w:rsidRDefault="00DC1B88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24175" cy="14573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0" w:rsidRPr="00CE42E5" w:rsidRDefault="00401DF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401DF0" w:rsidRPr="008A2520" w:rsidRDefault="00401DF0" w:rsidP="00A67FC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ВЗЯТКОПОЛУЧАТЕЛЕЙ:</w:t>
      </w:r>
    </w:p>
    <w:p w:rsidR="00401DF0" w:rsidRPr="00CE42E5" w:rsidRDefault="00401DF0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401DF0" w:rsidRPr="008A2520" w:rsidRDefault="00401DF0" w:rsidP="00A67FC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outlineLvl w:val="0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– до стократной суммы взятки</w:t>
      </w:r>
    </w:p>
    <w:p w:rsidR="00401DF0" w:rsidRPr="008A2520" w:rsidRDefault="00401DF0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401DF0" w:rsidRPr="00CE42E5" w:rsidRDefault="00401DF0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12"/>
          <w:szCs w:val="12"/>
        </w:rPr>
      </w:pPr>
    </w:p>
    <w:p w:rsidR="00401DF0" w:rsidRPr="008A2520" w:rsidRDefault="00401DF0" w:rsidP="00A67FC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ВЗЯТКОДАТЕЛЕЙ:</w:t>
      </w:r>
    </w:p>
    <w:p w:rsidR="00401DF0" w:rsidRPr="00CE42E5" w:rsidRDefault="00401DF0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401DF0" w:rsidRPr="008A2520" w:rsidRDefault="00401DF0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девяностократной суммы взятки</w:t>
      </w:r>
    </w:p>
    <w:p w:rsidR="00401DF0" w:rsidRPr="008A2520" w:rsidRDefault="00401DF0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401DF0" w:rsidRPr="00CE42E5" w:rsidRDefault="00401DF0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401DF0" w:rsidRPr="008A2520" w:rsidRDefault="00401DF0" w:rsidP="00A67FC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ПОСРЕДНИКОВ:</w:t>
      </w:r>
    </w:p>
    <w:p w:rsidR="00401DF0" w:rsidRPr="00CE42E5" w:rsidRDefault="00401DF0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401DF0" w:rsidRPr="008A2520" w:rsidRDefault="00401DF0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восьмидесятикратной су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мы взятки</w:t>
      </w:r>
    </w:p>
    <w:p w:rsidR="00401DF0" w:rsidRPr="008A2520" w:rsidRDefault="00401DF0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до 12 лет</w:t>
      </w:r>
    </w:p>
    <w:p w:rsidR="00401DF0" w:rsidRPr="00CE42E5" w:rsidRDefault="00401DF0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401DF0" w:rsidRDefault="00401DF0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8"/>
          <w:szCs w:val="28"/>
        </w:rPr>
      </w:pPr>
      <w:r w:rsidRPr="008A2520">
        <w:rPr>
          <w:rFonts w:ascii="Times New Roman" w:hAnsi="Times New Roman" w:cs="Times New Roman"/>
          <w:color w:val="auto"/>
          <w:sz w:val="27"/>
          <w:szCs w:val="27"/>
        </w:rPr>
        <w:t>Лицо, давшее взятку, освобождается от уголовной ответственности, если оно          активно способствовало раскрытию и (или) расследованию преступления</w:t>
      </w:r>
      <w:r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либо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после совершения преступления добр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вольно </w:t>
      </w:r>
      <w:r>
        <w:rPr>
          <w:rFonts w:ascii="Times New Roman" w:hAnsi="Times New Roman" w:cs="Times New Roman"/>
          <w:color w:val="auto"/>
          <w:sz w:val="27"/>
          <w:szCs w:val="27"/>
        </w:rPr>
        <w:t>сообщило в орган, имеющий право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возбудить уголовное дело, о даче взятки. </w:t>
      </w:r>
    </w:p>
    <w:sectPr w:rsidR="00401DF0" w:rsidSect="00CE42E5">
      <w:pgSz w:w="16838" w:h="11906" w:orient="landscape"/>
      <w:pgMar w:top="567" w:right="202" w:bottom="142" w:left="283" w:header="720" w:footer="720" w:gutter="0"/>
      <w:cols w:num="3" w:space="65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16B5C"/>
    <w:rsid w:val="000903C5"/>
    <w:rsid w:val="00167E46"/>
    <w:rsid w:val="00193A15"/>
    <w:rsid w:val="001F7388"/>
    <w:rsid w:val="0022396C"/>
    <w:rsid w:val="0027396C"/>
    <w:rsid w:val="002B6601"/>
    <w:rsid w:val="002F505D"/>
    <w:rsid w:val="00365695"/>
    <w:rsid w:val="003968D7"/>
    <w:rsid w:val="003A17EF"/>
    <w:rsid w:val="003E56FE"/>
    <w:rsid w:val="00401DF0"/>
    <w:rsid w:val="00464A7E"/>
    <w:rsid w:val="0056178B"/>
    <w:rsid w:val="00584FFA"/>
    <w:rsid w:val="00643D4E"/>
    <w:rsid w:val="006E18CE"/>
    <w:rsid w:val="006F211E"/>
    <w:rsid w:val="00720689"/>
    <w:rsid w:val="00757B44"/>
    <w:rsid w:val="007C305D"/>
    <w:rsid w:val="007E5F4E"/>
    <w:rsid w:val="00851D11"/>
    <w:rsid w:val="00895C7B"/>
    <w:rsid w:val="008A2520"/>
    <w:rsid w:val="008B0EB4"/>
    <w:rsid w:val="008E0B2B"/>
    <w:rsid w:val="008F12D7"/>
    <w:rsid w:val="008F20B8"/>
    <w:rsid w:val="008F7EBD"/>
    <w:rsid w:val="009243EB"/>
    <w:rsid w:val="00A26946"/>
    <w:rsid w:val="00A43552"/>
    <w:rsid w:val="00A67FC2"/>
    <w:rsid w:val="00AF57BF"/>
    <w:rsid w:val="00B116E5"/>
    <w:rsid w:val="00B17D65"/>
    <w:rsid w:val="00B22D70"/>
    <w:rsid w:val="00B53AC2"/>
    <w:rsid w:val="00B82C8C"/>
    <w:rsid w:val="00BC40E1"/>
    <w:rsid w:val="00BF0027"/>
    <w:rsid w:val="00C17673"/>
    <w:rsid w:val="00C7169D"/>
    <w:rsid w:val="00CA13D9"/>
    <w:rsid w:val="00CC435A"/>
    <w:rsid w:val="00CE42E5"/>
    <w:rsid w:val="00CF4155"/>
    <w:rsid w:val="00D119BB"/>
    <w:rsid w:val="00D2535F"/>
    <w:rsid w:val="00D40C7E"/>
    <w:rsid w:val="00D91810"/>
    <w:rsid w:val="00DC1B88"/>
    <w:rsid w:val="00E27374"/>
    <w:rsid w:val="00E45087"/>
    <w:rsid w:val="00E5075D"/>
    <w:rsid w:val="00E61878"/>
    <w:rsid w:val="00EA2651"/>
    <w:rsid w:val="00ED1348"/>
    <w:rsid w:val="00F62CF6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A"/>
    <w:pPr>
      <w:spacing w:after="5" w:line="249" w:lineRule="auto"/>
      <w:ind w:left="10" w:right="50" w:hanging="10"/>
      <w:jc w:val="both"/>
    </w:pPr>
    <w:rPr>
      <w:rFonts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84FFA"/>
    <w:pPr>
      <w:keepNext/>
      <w:keepLines/>
      <w:spacing w:line="248" w:lineRule="auto"/>
      <w:ind w:left="536" w:right="577"/>
      <w:jc w:val="center"/>
      <w:outlineLvl w:val="0"/>
    </w:pPr>
    <w:rPr>
      <w:rFonts w:cs="Times New Roman"/>
      <w:b/>
      <w:color w:val="FF0000"/>
    </w:rPr>
  </w:style>
  <w:style w:type="paragraph" w:styleId="2">
    <w:name w:val="heading 2"/>
    <w:basedOn w:val="a"/>
    <w:next w:val="a"/>
    <w:link w:val="20"/>
    <w:uiPriority w:val="99"/>
    <w:qFormat/>
    <w:rsid w:val="00584FFA"/>
    <w:pPr>
      <w:keepNext/>
      <w:keepLines/>
      <w:spacing w:line="248" w:lineRule="auto"/>
      <w:ind w:left="536" w:right="577"/>
      <w:jc w:val="center"/>
      <w:outlineLvl w:val="1"/>
    </w:pPr>
    <w:rPr>
      <w:rFonts w:cs="Times New Roman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FFA"/>
    <w:rPr>
      <w:rFonts w:ascii="Calibri" w:eastAsia="Times New Roman" w:hAnsi="Calibri"/>
      <w:b/>
      <w:color w:val="FF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584FFA"/>
    <w:rPr>
      <w:rFonts w:ascii="Calibri" w:eastAsia="Times New Roman" w:hAnsi="Calibri"/>
      <w:b/>
      <w:color w:val="FF0000"/>
      <w:sz w:val="22"/>
    </w:rPr>
  </w:style>
  <w:style w:type="paragraph" w:styleId="a3">
    <w:name w:val="List Paragraph"/>
    <w:basedOn w:val="a"/>
    <w:uiPriority w:val="99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67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47EEA"/>
    <w:rPr>
      <w:rFonts w:ascii="Times New Roman" w:hAnsi="Times New Roman" w:cs="Calibri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A"/>
    <w:pPr>
      <w:spacing w:after="5" w:line="249" w:lineRule="auto"/>
      <w:ind w:left="10" w:right="50" w:hanging="10"/>
      <w:jc w:val="both"/>
    </w:pPr>
    <w:rPr>
      <w:rFonts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84FFA"/>
    <w:pPr>
      <w:keepNext/>
      <w:keepLines/>
      <w:spacing w:line="248" w:lineRule="auto"/>
      <w:ind w:left="536" w:right="577"/>
      <w:jc w:val="center"/>
      <w:outlineLvl w:val="0"/>
    </w:pPr>
    <w:rPr>
      <w:rFonts w:cs="Times New Roman"/>
      <w:b/>
      <w:color w:val="FF0000"/>
    </w:rPr>
  </w:style>
  <w:style w:type="paragraph" w:styleId="2">
    <w:name w:val="heading 2"/>
    <w:basedOn w:val="a"/>
    <w:next w:val="a"/>
    <w:link w:val="20"/>
    <w:uiPriority w:val="99"/>
    <w:qFormat/>
    <w:rsid w:val="00584FFA"/>
    <w:pPr>
      <w:keepNext/>
      <w:keepLines/>
      <w:spacing w:line="248" w:lineRule="auto"/>
      <w:ind w:left="536" w:right="577"/>
      <w:jc w:val="center"/>
      <w:outlineLvl w:val="1"/>
    </w:pPr>
    <w:rPr>
      <w:rFonts w:cs="Times New Roman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FFA"/>
    <w:rPr>
      <w:rFonts w:ascii="Calibri" w:eastAsia="Times New Roman" w:hAnsi="Calibri"/>
      <w:b/>
      <w:color w:val="FF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584FFA"/>
    <w:rPr>
      <w:rFonts w:ascii="Calibri" w:eastAsia="Times New Roman" w:hAnsi="Calibri"/>
      <w:b/>
      <w:color w:val="FF0000"/>
      <w:sz w:val="22"/>
    </w:rPr>
  </w:style>
  <w:style w:type="paragraph" w:styleId="a3">
    <w:name w:val="List Paragraph"/>
    <w:basedOn w:val="a"/>
    <w:uiPriority w:val="99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67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47EEA"/>
    <w:rPr>
      <w:rFonts w:ascii="Times New Roman" w:hAnsi="Times New Roman" w:cs="Calibri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dcterms:created xsi:type="dcterms:W3CDTF">2022-12-02T11:32:00Z</dcterms:created>
  <dcterms:modified xsi:type="dcterms:W3CDTF">2022-12-02T11:32:00Z</dcterms:modified>
</cp:coreProperties>
</file>